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3B6" w:rsidRDefault="004753B6"/>
    <w:p w:rsidR="004753B6" w:rsidRDefault="004753B6" w:rsidP="004753B6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4753B6" w:rsidRDefault="004753B6" w:rsidP="004753B6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КРАСНОЯРСКИЙ КРАЙ</w:t>
      </w:r>
    </w:p>
    <w:p w:rsidR="004753B6" w:rsidRDefault="004753B6" w:rsidP="004753B6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ЧАЙКОВСКИЙ СЕЛЬСОВЕТ БОГОТОЛЬСКОГО РАЙОНА</w:t>
      </w:r>
    </w:p>
    <w:p w:rsidR="004753B6" w:rsidRDefault="004753B6" w:rsidP="004753B6">
      <w:pPr>
        <w:spacing w:after="0" w:line="240" w:lineRule="auto"/>
        <w:ind w:left="-5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ЧАЙКОВСКИЙ СЕЛЬСКИЙ СОВЕТ ДЕПУТАТОВ</w:t>
      </w:r>
    </w:p>
    <w:p w:rsidR="004753B6" w:rsidRDefault="004753B6" w:rsidP="004753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53B6" w:rsidRDefault="004753B6" w:rsidP="004753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РЕШЕНИЕ/проект/ </w:t>
      </w:r>
    </w:p>
    <w:p w:rsidR="004753B6" w:rsidRDefault="004753B6" w:rsidP="004753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3286"/>
        <w:gridCol w:w="3629"/>
        <w:gridCol w:w="3120"/>
      </w:tblGrid>
      <w:tr w:rsidR="004753B6" w:rsidTr="004753B6">
        <w:tc>
          <w:tcPr>
            <w:tcW w:w="3284" w:type="dxa"/>
            <w:hideMark/>
          </w:tcPr>
          <w:p w:rsidR="004753B6" w:rsidRDefault="004753B6" w:rsidP="004753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  2021 </w:t>
            </w:r>
          </w:p>
        </w:tc>
        <w:tc>
          <w:tcPr>
            <w:tcW w:w="3628" w:type="dxa"/>
            <w:hideMark/>
          </w:tcPr>
          <w:p w:rsidR="004753B6" w:rsidRDefault="00E31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bookmarkStart w:id="0" w:name="_GoBack"/>
            <w:bookmarkEnd w:id="0"/>
            <w:r w:rsidR="004753B6">
              <w:rPr>
                <w:rFonts w:ascii="Times New Roman" w:hAnsi="Times New Roman"/>
                <w:sz w:val="24"/>
                <w:szCs w:val="24"/>
              </w:rPr>
              <w:t xml:space="preserve"> пос. Чайковский</w:t>
            </w:r>
          </w:p>
        </w:tc>
        <w:tc>
          <w:tcPr>
            <w:tcW w:w="3119" w:type="dxa"/>
            <w:hideMark/>
          </w:tcPr>
          <w:p w:rsidR="004753B6" w:rsidRDefault="004753B6" w:rsidP="004753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№ </w:t>
            </w:r>
          </w:p>
        </w:tc>
      </w:tr>
    </w:tbl>
    <w:p w:rsidR="004753B6" w:rsidRDefault="004753B6" w:rsidP="004753B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4753B6" w:rsidRDefault="004753B6" w:rsidP="004753B6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4753B6" w:rsidRDefault="004753B6" w:rsidP="004753B6">
      <w:pPr>
        <w:spacing w:after="0" w:line="240" w:lineRule="auto"/>
        <w:ind w:right="-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внесении изменений и дополнений в решение Чайковского сельского Совета депутатов Боготольского района от 12.12.2016 № 11-42 «Об утверждении Регламента Чайковского сельского Совета депутатов»</w:t>
      </w:r>
    </w:p>
    <w:p w:rsidR="004753B6" w:rsidRDefault="004753B6" w:rsidP="004753B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4753B6" w:rsidRDefault="004753B6" w:rsidP="004753B6">
      <w:pPr>
        <w:tabs>
          <w:tab w:val="left" w:pos="1134"/>
        </w:tabs>
        <w:spacing w:after="0" w:line="240" w:lineRule="auto"/>
        <w:ind w:right="-5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 целях приведения Решения Чайковского сельского Совета депутатов от 12.12.2016 № 11-42 «Об утверждении Регламента Чайковского сельского Совета депутатов»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(в ред. от</w:t>
      </w:r>
      <w:r>
        <w:rPr>
          <w:rFonts w:ascii="Times New Roman" w:hAnsi="Times New Roman"/>
          <w:sz w:val="24"/>
          <w:szCs w:val="24"/>
        </w:rPr>
        <w:t xml:space="preserve"> 16.03.2017 № 13-48,  от 28.08.2017 № 17-57, от 22.12.2017 № 20-77, от 23.03.2018 № 24-86, от 26.11.2018 № 30-113, 15.05.2019 № 35-138, от 30.08.2019 № 36-143, от 14.10.2019 № 38-152, от 20.02.2020 № 41-171, от 22.06.2020 № 46-187</w:t>
      </w:r>
      <w:r w:rsidR="00965A93">
        <w:rPr>
          <w:rFonts w:ascii="Times New Roman" w:hAnsi="Times New Roman"/>
          <w:sz w:val="24"/>
          <w:szCs w:val="24"/>
        </w:rPr>
        <w:t xml:space="preserve"> от 10.11.2020 № 2-11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(далее – Решение)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в соответствие с требованиями действующего законодательства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, руководствуясь статьями </w:t>
      </w:r>
      <w:r>
        <w:rPr>
          <w:rFonts w:ascii="Times New Roman" w:hAnsi="Times New Roman"/>
          <w:sz w:val="24"/>
          <w:szCs w:val="24"/>
        </w:rPr>
        <w:t>в соответствие с требованиями Федерального закона от 06.10.2003 № 131-ФЗ «Об общих принципах организации местного самоуправления в Российской Федерации», руководствуясь статьями 21, 25 Устава Чайковского сельсовета Боготольского района Красноярского края, Чайковский сельский Совет депутатов РЕШИЛ:</w:t>
      </w:r>
    </w:p>
    <w:p w:rsidR="00D04633" w:rsidRPr="00D04633" w:rsidRDefault="000E7CA1" w:rsidP="000E7CA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Внести </w:t>
      </w:r>
      <w:r>
        <w:rPr>
          <w:rFonts w:ascii="Times New Roman" w:hAnsi="Times New Roman"/>
          <w:sz w:val="24"/>
          <w:szCs w:val="24"/>
        </w:rPr>
        <w:t>в решение Чайковского сельского</w:t>
      </w:r>
      <w:r w:rsidR="00D04633">
        <w:rPr>
          <w:rFonts w:ascii="Times New Roman" w:hAnsi="Times New Roman"/>
          <w:sz w:val="24"/>
          <w:szCs w:val="24"/>
        </w:rPr>
        <w:t xml:space="preserve"> Совета депутатов Боготольского</w:t>
      </w:r>
    </w:p>
    <w:p w:rsidR="004753B6" w:rsidRPr="00D04633" w:rsidRDefault="000E7CA1" w:rsidP="00D046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4633">
        <w:rPr>
          <w:rFonts w:ascii="Times New Roman" w:hAnsi="Times New Roman"/>
          <w:sz w:val="24"/>
          <w:szCs w:val="24"/>
        </w:rPr>
        <w:t>района от 12.12.2016 № 11-42 «Об утверждении Регламента Чайковского сельского Совета депутатов»</w:t>
      </w:r>
      <w:r w:rsidRPr="00D04633">
        <w:rPr>
          <w:rFonts w:ascii="Times New Roman" w:hAnsi="Times New Roman"/>
          <w:sz w:val="24"/>
          <w:szCs w:val="24"/>
        </w:rPr>
        <w:t xml:space="preserve"> </w:t>
      </w:r>
      <w:r w:rsidR="00D04633">
        <w:rPr>
          <w:rFonts w:ascii="Times New Roman" w:hAnsi="Times New Roman"/>
          <w:sz w:val="24"/>
          <w:szCs w:val="24"/>
        </w:rPr>
        <w:t>(</w:t>
      </w:r>
      <w:r w:rsidRPr="00D04633">
        <w:rPr>
          <w:rFonts w:ascii="Times New Roman" w:eastAsia="Times New Roman" w:hAnsi="Times New Roman"/>
          <w:sz w:val="24"/>
          <w:szCs w:val="24"/>
          <w:lang w:eastAsia="ru-RU"/>
        </w:rPr>
        <w:t>в ред. от 10.11.2020 № 2-11) следующие изменения</w:t>
      </w:r>
      <w:r w:rsidR="00D04633" w:rsidRPr="00D04633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4753B6" w:rsidRPr="00D04633" w:rsidRDefault="00D04633" w:rsidP="00D0463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0463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</w:t>
      </w:r>
      <w:r w:rsidRPr="00D0463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1.1. </w:t>
      </w:r>
      <w:r w:rsidR="00C1542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– </w:t>
      </w:r>
      <w:r w:rsidR="00C1542A" w:rsidRPr="00C1542A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4753B6" w:rsidRPr="00C1542A">
        <w:rPr>
          <w:rFonts w:ascii="Times New Roman" w:eastAsia="Times New Roman" w:hAnsi="Times New Roman"/>
          <w:sz w:val="24"/>
          <w:szCs w:val="24"/>
          <w:lang w:eastAsia="ru-RU"/>
        </w:rPr>
        <w:t>пункт</w:t>
      </w:r>
      <w:r w:rsidR="00C1542A" w:rsidRPr="00C1542A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4753B6" w:rsidRPr="00C1542A">
        <w:rPr>
          <w:rFonts w:ascii="Times New Roman" w:eastAsia="Times New Roman" w:hAnsi="Times New Roman"/>
          <w:sz w:val="24"/>
          <w:szCs w:val="24"/>
          <w:lang w:eastAsia="ru-RU"/>
        </w:rPr>
        <w:t xml:space="preserve"> 1.</w:t>
      </w:r>
      <w:r w:rsidR="00965A93" w:rsidRPr="00C1542A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4753B6" w:rsidRPr="00C1542A">
        <w:rPr>
          <w:rFonts w:ascii="Times New Roman" w:eastAsia="Times New Roman" w:hAnsi="Times New Roman"/>
          <w:sz w:val="24"/>
          <w:szCs w:val="24"/>
          <w:lang w:eastAsia="ru-RU"/>
        </w:rPr>
        <w:t xml:space="preserve"> статьи 1</w:t>
      </w:r>
      <w:r w:rsidR="004753B6" w:rsidRPr="00D0463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0E7CA1" w:rsidRPr="00D04633">
        <w:rPr>
          <w:rFonts w:ascii="Times New Roman" w:eastAsia="Times New Roman" w:hAnsi="Times New Roman"/>
          <w:sz w:val="24"/>
          <w:szCs w:val="24"/>
          <w:lang w:eastAsia="ru-RU"/>
        </w:rPr>
        <w:t xml:space="preserve"> Регламента, утверж</w:t>
      </w:r>
      <w:r w:rsidRPr="00D04633">
        <w:rPr>
          <w:rFonts w:ascii="Times New Roman" w:eastAsia="Times New Roman" w:hAnsi="Times New Roman"/>
          <w:sz w:val="24"/>
          <w:szCs w:val="24"/>
          <w:lang w:eastAsia="ru-RU"/>
        </w:rPr>
        <w:t xml:space="preserve">денного Актом (далее-Регламент) </w:t>
      </w:r>
      <w:r w:rsidR="000E7CA1" w:rsidRPr="00D04633">
        <w:rPr>
          <w:rFonts w:ascii="Times New Roman" w:eastAsia="Times New Roman" w:hAnsi="Times New Roman"/>
          <w:sz w:val="24"/>
          <w:szCs w:val="24"/>
          <w:lang w:eastAsia="ru-RU"/>
        </w:rPr>
        <w:t>после слов «Уставом Чайковского сельсовета Боготольского района Красноярского края» дополнить словами «(далее-Устав Чайковского сельсовета)».</w:t>
      </w:r>
    </w:p>
    <w:p w:rsidR="004753B6" w:rsidRDefault="00D04633" w:rsidP="004753B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1.2. </w:t>
      </w:r>
      <w:r w:rsidRPr="00D04633">
        <w:rPr>
          <w:rFonts w:ascii="Times New Roman" w:eastAsia="Times New Roman" w:hAnsi="Times New Roman"/>
          <w:sz w:val="24"/>
          <w:szCs w:val="24"/>
          <w:lang w:eastAsia="ru-RU"/>
        </w:rPr>
        <w:t>По тексту акта слово «поселение» заменить словом «сельсовет» в соответствующем падеже.</w:t>
      </w:r>
    </w:p>
    <w:p w:rsidR="004753B6" w:rsidRDefault="00D04633" w:rsidP="004753B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1.</w:t>
      </w:r>
      <w:r w:rsidR="004753B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 </w:t>
      </w:r>
      <w:r w:rsidR="00AA2D4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="00AA2D43" w:rsidRPr="00D04633">
        <w:rPr>
          <w:rFonts w:ascii="Times New Roman" w:eastAsia="Times New Roman" w:hAnsi="Times New Roman"/>
          <w:sz w:val="24"/>
          <w:szCs w:val="24"/>
          <w:lang w:eastAsia="ru-RU"/>
        </w:rPr>
        <w:t xml:space="preserve">По тексту </w:t>
      </w:r>
      <w:r w:rsidR="00AA2D4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AA2D43" w:rsidRPr="00D04633">
        <w:rPr>
          <w:rFonts w:ascii="Times New Roman" w:eastAsia="Times New Roman" w:hAnsi="Times New Roman"/>
          <w:sz w:val="24"/>
          <w:szCs w:val="24"/>
          <w:lang w:eastAsia="ru-RU"/>
        </w:rPr>
        <w:t>кта слов</w:t>
      </w:r>
      <w:r w:rsidR="00AA2D43">
        <w:rPr>
          <w:rFonts w:ascii="Times New Roman" w:eastAsia="Times New Roman" w:hAnsi="Times New Roman"/>
          <w:sz w:val="24"/>
          <w:szCs w:val="24"/>
          <w:lang w:eastAsia="ru-RU"/>
        </w:rPr>
        <w:t>а «сельский Совет депутатов», «представительный орган местного  самоуправления», «</w:t>
      </w:r>
      <w:r w:rsidR="00AA2D43">
        <w:rPr>
          <w:rFonts w:ascii="Times New Roman" w:eastAsia="Times New Roman" w:hAnsi="Times New Roman"/>
          <w:sz w:val="24"/>
          <w:szCs w:val="24"/>
          <w:lang w:eastAsia="ru-RU"/>
        </w:rPr>
        <w:t>представительный орган</w:t>
      </w:r>
      <w:r w:rsidR="00AA2D43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образования» заменить словами «Чайковский сельский Совет депутатов».</w:t>
      </w:r>
    </w:p>
    <w:p w:rsidR="00AA2D43" w:rsidRDefault="00AA2D43" w:rsidP="004753B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D43">
        <w:rPr>
          <w:rFonts w:ascii="Times New Roman" w:eastAsia="Times New Roman" w:hAnsi="Times New Roman"/>
          <w:b/>
          <w:sz w:val="24"/>
          <w:szCs w:val="24"/>
          <w:lang w:eastAsia="ru-RU"/>
        </w:rPr>
        <w:t>1.4.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 тексту Акта слова «муниципальное образование», слово «сельсовета» заменить словами «Чайковского сельсовета».</w:t>
      </w:r>
    </w:p>
    <w:p w:rsidR="00AA2D43" w:rsidRDefault="00AA2D43" w:rsidP="004753B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D43">
        <w:rPr>
          <w:rFonts w:ascii="Times New Roman" w:eastAsia="Times New Roman" w:hAnsi="Times New Roman"/>
          <w:b/>
          <w:sz w:val="24"/>
          <w:szCs w:val="24"/>
          <w:lang w:eastAsia="ru-RU"/>
        </w:rPr>
        <w:t>1.5.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1542A">
        <w:rPr>
          <w:rFonts w:ascii="Times New Roman" w:eastAsia="Times New Roman" w:hAnsi="Times New Roman"/>
          <w:sz w:val="24"/>
          <w:szCs w:val="24"/>
          <w:lang w:eastAsia="ru-RU"/>
        </w:rPr>
        <w:t>– в пункте 2 статьи 43.1.  глава 9.1. Регламента  изложить в следующей редакции:</w:t>
      </w:r>
    </w:p>
    <w:p w:rsidR="004753B6" w:rsidRPr="00C1542A" w:rsidRDefault="00C1542A" w:rsidP="00C154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«Старостой может быть назначен гражданин Российской Федерации, достигший 18 лет, обладающий избирательным правом, постоянно проживающий в границах населенного пункта».</w:t>
      </w:r>
    </w:p>
    <w:p w:rsidR="004753B6" w:rsidRDefault="004753B6" w:rsidP="00C154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1.</w:t>
      </w:r>
      <w:r w:rsidR="00C1542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6.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- </w:t>
      </w:r>
      <w:r w:rsidRPr="00C1542A">
        <w:rPr>
          <w:rFonts w:ascii="Times New Roman" w:eastAsia="Times New Roman" w:hAnsi="Times New Roman"/>
          <w:sz w:val="24"/>
          <w:szCs w:val="24"/>
          <w:lang w:eastAsia="ru-RU"/>
        </w:rPr>
        <w:t>в подпункте 3 пункта 7 слово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«права»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C1542A">
        <w:rPr>
          <w:rFonts w:ascii="Times New Roman" w:eastAsia="Times New Roman" w:hAnsi="Times New Roman"/>
          <w:sz w:val="24"/>
          <w:szCs w:val="24"/>
          <w:lang w:eastAsia="ru-RU"/>
        </w:rPr>
        <w:t>заменить словами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«права старосты».</w:t>
      </w:r>
    </w:p>
    <w:p w:rsidR="00E31C46" w:rsidRPr="00C1542A" w:rsidRDefault="00E31C46" w:rsidP="00C1542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753B6" w:rsidRDefault="004753B6" w:rsidP="004753B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Решения возложить на депутата Чайковского сельского Совета депутатов Ефремову Л. И. </w:t>
      </w:r>
    </w:p>
    <w:p w:rsidR="00E31C46" w:rsidRDefault="00E31C46" w:rsidP="004753B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753B6" w:rsidRDefault="004753B6" w:rsidP="004753B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Настоящее решение  подлежит официальному опубликованию в газете «Земля боготольская» и размещению на официальном сайте Боготольского района в сети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Интернет. </w:t>
      </w:r>
    </w:p>
    <w:p w:rsidR="00E31C46" w:rsidRDefault="00E31C46" w:rsidP="004753B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753B6" w:rsidRDefault="004753B6" w:rsidP="004753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4. Решение вступает в силу в день, следующий  за днём официального опубликования. </w:t>
      </w:r>
    </w:p>
    <w:p w:rsidR="004753B6" w:rsidRDefault="004753B6" w:rsidP="004753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53B6" w:rsidRDefault="004753B6" w:rsidP="004753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53B6" w:rsidRDefault="004753B6" w:rsidP="004753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53B6" w:rsidRDefault="004753B6" w:rsidP="004753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Чайковского сельсовета </w:t>
      </w:r>
    </w:p>
    <w:p w:rsidR="004753B6" w:rsidRDefault="004753B6" w:rsidP="004753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</w:t>
      </w:r>
      <w:r>
        <w:rPr>
          <w:rFonts w:ascii="Times New Roman" w:hAnsi="Times New Roman"/>
          <w:color w:val="000000"/>
          <w:sz w:val="24"/>
          <w:szCs w:val="24"/>
        </w:rPr>
        <w:t>Чайковского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753B6" w:rsidRDefault="004753B6" w:rsidP="004753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Совета депутатов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Г. Ф. Муратов</w:t>
      </w:r>
    </w:p>
    <w:p w:rsidR="004753B6" w:rsidRDefault="004753B6" w:rsidP="004753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53B6" w:rsidRDefault="004753B6" w:rsidP="004753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53B6" w:rsidRDefault="004753B6"/>
    <w:sectPr w:rsidR="00475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440403"/>
    <w:multiLevelType w:val="multilevel"/>
    <w:tmpl w:val="5C523E70"/>
    <w:lvl w:ilvl="0">
      <w:start w:val="1"/>
      <w:numFmt w:val="decimal"/>
      <w:lvlText w:val="%1."/>
      <w:lvlJc w:val="left"/>
      <w:pPr>
        <w:ind w:left="106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593" w:hanging="60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3B6"/>
    <w:rsid w:val="000E7CA1"/>
    <w:rsid w:val="004753B6"/>
    <w:rsid w:val="00965A93"/>
    <w:rsid w:val="00AA2D43"/>
    <w:rsid w:val="00C1542A"/>
    <w:rsid w:val="00D04633"/>
    <w:rsid w:val="00DE537B"/>
    <w:rsid w:val="00E3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3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3B6"/>
    <w:pPr>
      <w:ind w:left="720"/>
      <w:contextualSpacing/>
    </w:pPr>
  </w:style>
  <w:style w:type="paragraph" w:customStyle="1" w:styleId="ConsPlusNormal">
    <w:name w:val="ConsPlusNormal"/>
    <w:rsid w:val="004753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31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1C4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3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3B6"/>
    <w:pPr>
      <w:ind w:left="720"/>
      <w:contextualSpacing/>
    </w:pPr>
  </w:style>
  <w:style w:type="paragraph" w:customStyle="1" w:styleId="ConsPlusNormal">
    <w:name w:val="ConsPlusNormal"/>
    <w:rsid w:val="004753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31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1C4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3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2021-04-02T08:34:00Z</cp:lastPrinted>
  <dcterms:created xsi:type="dcterms:W3CDTF">2021-04-01T07:02:00Z</dcterms:created>
  <dcterms:modified xsi:type="dcterms:W3CDTF">2021-04-02T08:41:00Z</dcterms:modified>
</cp:coreProperties>
</file>