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549" w:rsidRDefault="00462549" w:rsidP="00462549">
      <w:r>
        <w:t xml:space="preserve">                                                  </w:t>
      </w:r>
    </w:p>
    <w:p w:rsidR="00462549" w:rsidRPr="004B45A3" w:rsidRDefault="00462549" w:rsidP="00462549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6275"/>
            <wp:effectExtent l="19050" t="0" r="0" b="0"/>
            <wp:docPr id="6" name="Рисунок 6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549" w:rsidRPr="004B45A3" w:rsidRDefault="00462549" w:rsidP="00462549">
      <w:pPr>
        <w:jc w:val="center"/>
        <w:rPr>
          <w:sz w:val="16"/>
          <w:szCs w:val="16"/>
        </w:rPr>
      </w:pPr>
    </w:p>
    <w:p w:rsidR="00462549" w:rsidRPr="004B45A3" w:rsidRDefault="00462549" w:rsidP="00462549">
      <w:pPr>
        <w:jc w:val="center"/>
        <w:rPr>
          <w:sz w:val="28"/>
          <w:szCs w:val="28"/>
        </w:rPr>
      </w:pPr>
      <w:r w:rsidRPr="004B45A3">
        <w:rPr>
          <w:sz w:val="28"/>
          <w:szCs w:val="28"/>
        </w:rPr>
        <w:t>АДМИНИСТРАЦИЯ БОЛЬШЕКОСУЛЬСКОГО СЕЛЬСОВЕТА</w:t>
      </w:r>
    </w:p>
    <w:p w:rsidR="00462549" w:rsidRPr="004B45A3" w:rsidRDefault="00462549" w:rsidP="00462549">
      <w:pPr>
        <w:jc w:val="center"/>
        <w:rPr>
          <w:sz w:val="28"/>
          <w:szCs w:val="28"/>
        </w:rPr>
      </w:pPr>
      <w:r w:rsidRPr="004B45A3">
        <w:rPr>
          <w:sz w:val="28"/>
          <w:szCs w:val="28"/>
        </w:rPr>
        <w:t>БОГОТОЛЬСКОГО РАЙОНА</w:t>
      </w:r>
    </w:p>
    <w:p w:rsidR="00462549" w:rsidRPr="004B45A3" w:rsidRDefault="00462549" w:rsidP="00462549">
      <w:pPr>
        <w:jc w:val="center"/>
        <w:rPr>
          <w:sz w:val="16"/>
          <w:szCs w:val="16"/>
        </w:rPr>
      </w:pPr>
      <w:r w:rsidRPr="004B45A3">
        <w:rPr>
          <w:sz w:val="28"/>
          <w:szCs w:val="28"/>
        </w:rPr>
        <w:t>КРАСНОЯРСКОГО КРАЯ</w:t>
      </w:r>
    </w:p>
    <w:p w:rsidR="00494598" w:rsidRDefault="00494598" w:rsidP="00462549">
      <w:pPr>
        <w:pStyle w:val="a4"/>
        <w:jc w:val="center"/>
      </w:pPr>
    </w:p>
    <w:p w:rsidR="00494598" w:rsidRDefault="00494598" w:rsidP="00494598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ПОСТАНОВЛЕНИЕ</w:t>
      </w:r>
    </w:p>
    <w:p w:rsidR="00494598" w:rsidRDefault="00494598" w:rsidP="00494598">
      <w:pPr>
        <w:jc w:val="center"/>
        <w:rPr>
          <w:b/>
          <w:bCs/>
          <w:sz w:val="28"/>
          <w:szCs w:val="24"/>
        </w:rPr>
      </w:pPr>
    </w:p>
    <w:tbl>
      <w:tblPr>
        <w:tblW w:w="0" w:type="auto"/>
        <w:tblInd w:w="34" w:type="dxa"/>
        <w:tblLook w:val="04A0"/>
      </w:tblPr>
      <w:tblGrid>
        <w:gridCol w:w="3093"/>
        <w:gridCol w:w="3084"/>
        <w:gridCol w:w="3076"/>
      </w:tblGrid>
      <w:tr w:rsidR="00494598" w:rsidTr="00494598">
        <w:tc>
          <w:tcPr>
            <w:tcW w:w="3093" w:type="dxa"/>
            <w:hideMark/>
          </w:tcPr>
          <w:p w:rsidR="00494598" w:rsidRDefault="00494598">
            <w:pPr>
              <w:rPr>
                <w:b/>
                <w:bCs/>
                <w:sz w:val="28"/>
                <w:szCs w:val="24"/>
              </w:rPr>
            </w:pPr>
            <w:r>
              <w:rPr>
                <w:sz w:val="28"/>
                <w:szCs w:val="24"/>
              </w:rPr>
              <w:t>« 14»сентября 2016 г.</w:t>
            </w:r>
          </w:p>
        </w:tc>
        <w:tc>
          <w:tcPr>
            <w:tcW w:w="3084" w:type="dxa"/>
            <w:hideMark/>
          </w:tcPr>
          <w:p w:rsidR="00494598" w:rsidRDefault="00494598">
            <w:pPr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bCs/>
                <w:sz w:val="28"/>
                <w:szCs w:val="24"/>
              </w:rPr>
              <w:t>с. Большая Косуль</w:t>
            </w:r>
          </w:p>
        </w:tc>
        <w:tc>
          <w:tcPr>
            <w:tcW w:w="3076" w:type="dxa"/>
            <w:hideMark/>
          </w:tcPr>
          <w:p w:rsidR="00494598" w:rsidRDefault="00494598">
            <w:pPr>
              <w:jc w:val="right"/>
              <w:rPr>
                <w:b/>
                <w:bCs/>
                <w:sz w:val="28"/>
                <w:szCs w:val="24"/>
              </w:rPr>
            </w:pPr>
            <w:r>
              <w:rPr>
                <w:sz w:val="28"/>
                <w:szCs w:val="24"/>
              </w:rPr>
              <w:t>№ 62</w:t>
            </w:r>
          </w:p>
        </w:tc>
      </w:tr>
    </w:tbl>
    <w:p w:rsidR="00494598" w:rsidRDefault="00494598" w:rsidP="00494598">
      <w:pPr>
        <w:jc w:val="both"/>
        <w:rPr>
          <w:sz w:val="28"/>
          <w:szCs w:val="28"/>
        </w:rPr>
      </w:pPr>
    </w:p>
    <w:p w:rsidR="00494598" w:rsidRDefault="00494598" w:rsidP="00494598">
      <w:pPr>
        <w:jc w:val="both"/>
        <w:rPr>
          <w:sz w:val="28"/>
          <w:szCs w:val="28"/>
        </w:rPr>
      </w:pPr>
      <w:r>
        <w:rPr>
          <w:sz w:val="28"/>
          <w:szCs w:val="28"/>
        </w:rPr>
        <w:t>О проведении открытого аукциона по продаже права на заключение договора аренды земельного участка</w:t>
      </w:r>
    </w:p>
    <w:p w:rsidR="00494598" w:rsidRDefault="00494598" w:rsidP="00494598">
      <w:pPr>
        <w:ind w:left="34"/>
        <w:jc w:val="center"/>
        <w:rPr>
          <w:b/>
          <w:bCs/>
          <w:sz w:val="28"/>
          <w:szCs w:val="24"/>
        </w:rPr>
      </w:pPr>
    </w:p>
    <w:p w:rsidR="00494598" w:rsidRDefault="00494598" w:rsidP="0049459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со ст.39.11, 39.12Земельного кодекса Российской Федерации, </w:t>
      </w:r>
      <w:r>
        <w:rPr>
          <w:rFonts w:eastAsia="Calibri"/>
          <w:sz w:val="28"/>
          <w:szCs w:val="28"/>
        </w:rPr>
        <w:t xml:space="preserve">руководствуясь Уставом сельсовета, </w:t>
      </w:r>
      <w:r>
        <w:rPr>
          <w:rFonts w:eastAsia="Calibri"/>
          <w:sz w:val="28"/>
          <w:szCs w:val="28"/>
          <w:lang w:eastAsia="en-US"/>
        </w:rPr>
        <w:t>ПОСТАНОВЛЯЮ:</w:t>
      </w:r>
    </w:p>
    <w:p w:rsidR="00494598" w:rsidRDefault="00494598" w:rsidP="00494598">
      <w:pPr>
        <w:jc w:val="both"/>
        <w:rPr>
          <w:sz w:val="28"/>
          <w:szCs w:val="28"/>
        </w:rPr>
      </w:pPr>
    </w:p>
    <w:p w:rsidR="00494598" w:rsidRDefault="00494598" w:rsidP="0049459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1. Провести торги в форме аукциона открытого по составу участников на право заключения договора аренды земельного участка из земель населенных пунктов</w:t>
      </w:r>
      <w:r>
        <w:rPr>
          <w:rFonts w:eastAsia="Calibri"/>
          <w:sz w:val="28"/>
          <w:szCs w:val="28"/>
          <w:lang w:eastAsia="en-US"/>
        </w:rPr>
        <w:t>, с кадастровым номером 24:06:2901003:112, по адресу: Российская Федерация, Красноярский край, Боготольский район, с. Большая Косуль, ул. Ленина, 145А, с разрешенным использованием: для ведения личного подсобного хозяйства, площадью 4558 кв. м.</w:t>
      </w:r>
    </w:p>
    <w:p w:rsidR="00494598" w:rsidRDefault="00494598" w:rsidP="00494598">
      <w:pPr>
        <w:pStyle w:val="a4"/>
        <w:ind w:firstLine="709"/>
      </w:pPr>
      <w:r>
        <w:t>1). Установить начальный размер годовой арендной платы в сумме 3006 (Три тысячи шесть) рублей 91копейка, в размере 1,5 % кадастровой стоимости земельного участка.</w:t>
      </w:r>
    </w:p>
    <w:p w:rsidR="00494598" w:rsidRDefault="00494598" w:rsidP="00494598">
      <w:pPr>
        <w:pStyle w:val="a4"/>
        <w:ind w:firstLine="709"/>
      </w:pPr>
      <w:r>
        <w:t>Величина повышения цены за земельный участок (шаг аукциона) 90 ( девяносто) рублей 20 копеек в размере 3 % от начальной цены предмета аукциона.</w:t>
      </w:r>
    </w:p>
    <w:p w:rsidR="00494598" w:rsidRDefault="00494598" w:rsidP="00494598">
      <w:pPr>
        <w:pStyle w:val="a4"/>
        <w:ind w:firstLine="709"/>
      </w:pPr>
      <w:r>
        <w:t>Задаток за участие в аукционе 150 (Сто пятьдесят) рублей 35 копеек. (В размере 5 % от начальной цены предмета аукциона).</w:t>
      </w:r>
    </w:p>
    <w:p w:rsidR="00494598" w:rsidRDefault="00494598" w:rsidP="00494598">
      <w:pPr>
        <w:pStyle w:val="a4"/>
        <w:ind w:firstLine="709"/>
      </w:pPr>
      <w:r>
        <w:t>2) Срок аренды земельного участка - 20 (двадцать) лет с момента подписания протокола о результатах аукциона по продаже права на заключение договора аренды земельного участка.</w:t>
      </w:r>
    </w:p>
    <w:p w:rsidR="00494598" w:rsidRDefault="00494598" w:rsidP="00494598">
      <w:pPr>
        <w:pStyle w:val="a4"/>
        <w:ind w:firstLine="709"/>
      </w:pPr>
      <w:r>
        <w:t>3) Технические условия на подключение к электрическим сетям проектируемого объекта: размер платы за технологическое присоединение энергопринимающих устройств, мощностью не превышающей 15 квт составляет 550 руб. Минимальные отступы от границ земельного участка в целях определения места допустимого размещения объекта – 3 м. Предельное количество надземных этажей – 2.</w:t>
      </w:r>
    </w:p>
    <w:p w:rsidR="00494598" w:rsidRDefault="00494598" w:rsidP="00494598">
      <w:pPr>
        <w:pStyle w:val="a4"/>
        <w:ind w:firstLine="709"/>
      </w:pPr>
      <w:r>
        <w:t>4) Ограничения (обременения) прав на земельном участке: отсутствуют.</w:t>
      </w:r>
    </w:p>
    <w:p w:rsidR="00494598" w:rsidRDefault="00494598" w:rsidP="00494598">
      <w:pPr>
        <w:pStyle w:val="a3"/>
        <w:ind w:firstLine="709"/>
      </w:pPr>
      <w:r>
        <w:lastRenderedPageBreak/>
        <w:t>5) Форма платежа – единовременная.</w:t>
      </w:r>
    </w:p>
    <w:p w:rsidR="00494598" w:rsidRDefault="00494598" w:rsidP="00494598">
      <w:pPr>
        <w:pStyle w:val="a3"/>
        <w:ind w:firstLine="709"/>
      </w:pPr>
    </w:p>
    <w:p w:rsidR="00494598" w:rsidRDefault="00494598" w:rsidP="00494598">
      <w:pPr>
        <w:pStyle w:val="a4"/>
        <w:ind w:firstLine="709"/>
      </w:pPr>
      <w:r>
        <w:t>2. Срок подачи заявок - 25 дней с момента публикации информационного сообщения.</w:t>
      </w:r>
    </w:p>
    <w:p w:rsidR="00494598" w:rsidRDefault="00494598" w:rsidP="00494598">
      <w:pPr>
        <w:pStyle w:val="a4"/>
        <w:ind w:firstLine="709"/>
      </w:pPr>
      <w:r>
        <w:t>3. Заявитель не допускается к участию в аукционе в случае не поступления задатка на счет, указанный в извещении о проведении аукциона, до дня окончания приема документов для участия в аукционе. Организатор торгов обязан вернуть внесенный задаток заявителю, не допущенному к участию в аукционе, в течение трех дней со дня оформления протокола приема заявок на участие в аукционе.</w:t>
      </w:r>
    </w:p>
    <w:p w:rsidR="00494598" w:rsidRDefault="00494598" w:rsidP="00494598">
      <w:pPr>
        <w:pStyle w:val="a4"/>
        <w:ind w:firstLine="709"/>
      </w:pPr>
      <w:r>
        <w:t>4. В случае если победитель аукциона уклонился от заключения договора, задаток не возвращается.</w:t>
      </w:r>
    </w:p>
    <w:p w:rsidR="00494598" w:rsidRDefault="00494598" w:rsidP="00494598">
      <w:pPr>
        <w:pStyle w:val="a4"/>
        <w:ind w:firstLine="709"/>
      </w:pPr>
      <w:r>
        <w:t>5. Порядок и срок отзыва заявок на участие в аукционе, порядок внесения изменений в такие заявки: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внесенный задаток заявителю в течение трех рабочих дней со дня регистрации отзыва заявки. В случае отзыва заявки заявителем позднее дня окончания срока приема заявок, задаток возвращается в порядке, установленном для участников аукциона.</w:t>
      </w:r>
    </w:p>
    <w:p w:rsidR="00494598" w:rsidRDefault="00494598" w:rsidP="004945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Утвердить состав комиссии по проведению торгов по продаже права на заключение договора аренды земельного участка.(Приложение 1)</w:t>
      </w:r>
    </w:p>
    <w:p w:rsidR="00494598" w:rsidRDefault="00494598" w:rsidP="004945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Утвердить форму извещения о проведении торгов по продаже права на заключение договора аренды земельного участка.(Приложение 2)</w:t>
      </w:r>
    </w:p>
    <w:p w:rsidR="00494598" w:rsidRDefault="00494598" w:rsidP="004945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8.Разместить информационное сообщение о проведении аукциона на официальном сайте Большекосульского сельсовета www.bogotol-r.ru,</w:t>
      </w:r>
      <w:r>
        <w:rPr>
          <w:rFonts w:eastAsia="Calibri"/>
          <w:sz w:val="28"/>
          <w:szCs w:val="28"/>
        </w:rPr>
        <w:t>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torgi.gov.</w:t>
      </w:r>
      <w:r>
        <w:rPr>
          <w:rFonts w:eastAsia="Calibri"/>
          <w:sz w:val="28"/>
          <w:szCs w:val="28"/>
          <w:lang w:val="en-US"/>
        </w:rPr>
        <w:t>ru</w:t>
      </w:r>
      <w:r>
        <w:rPr>
          <w:sz w:val="28"/>
          <w:szCs w:val="28"/>
        </w:rPr>
        <w:t>, и опубликовать в официальном печатном издании газете «Земля боготольская».</w:t>
      </w:r>
    </w:p>
    <w:p w:rsidR="00494598" w:rsidRDefault="00494598" w:rsidP="004945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 Контроль над исполнением настоящего постановления оставляю за собой.</w:t>
      </w:r>
    </w:p>
    <w:p w:rsidR="00494598" w:rsidRDefault="00494598" w:rsidP="004945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 Постановление вступает в силу с момента подписания.</w:t>
      </w:r>
    </w:p>
    <w:p w:rsidR="00494598" w:rsidRDefault="00494598" w:rsidP="00494598">
      <w:pPr>
        <w:pStyle w:val="a4"/>
      </w:pPr>
    </w:p>
    <w:p w:rsidR="00494598" w:rsidRDefault="00494598" w:rsidP="00494598">
      <w:pPr>
        <w:tabs>
          <w:tab w:val="left" w:pos="4245"/>
        </w:tabs>
        <w:jc w:val="both"/>
        <w:rPr>
          <w:sz w:val="28"/>
          <w:szCs w:val="28"/>
        </w:rPr>
      </w:pPr>
    </w:p>
    <w:p w:rsidR="00494598" w:rsidRDefault="00494598" w:rsidP="00494598">
      <w:pPr>
        <w:tabs>
          <w:tab w:val="left" w:pos="4245"/>
        </w:tabs>
        <w:jc w:val="both"/>
      </w:pPr>
      <w:r>
        <w:rPr>
          <w:sz w:val="28"/>
          <w:szCs w:val="28"/>
        </w:rPr>
        <w:t>Глава Большекосульскогосельсовета                                   Т. Ф. Поторочина.</w:t>
      </w:r>
    </w:p>
    <w:p w:rsidR="00494598" w:rsidRDefault="00494598" w:rsidP="00494598">
      <w:pPr>
        <w:ind w:left="4956"/>
        <w:rPr>
          <w:sz w:val="28"/>
          <w:szCs w:val="28"/>
        </w:rPr>
      </w:pPr>
    </w:p>
    <w:p w:rsidR="00494598" w:rsidRDefault="00494598" w:rsidP="00494598">
      <w:pPr>
        <w:ind w:left="4956"/>
        <w:rPr>
          <w:sz w:val="28"/>
          <w:szCs w:val="28"/>
        </w:rPr>
      </w:pPr>
    </w:p>
    <w:p w:rsidR="00494598" w:rsidRDefault="00494598" w:rsidP="00494598">
      <w:pPr>
        <w:ind w:left="4956"/>
        <w:rPr>
          <w:sz w:val="28"/>
          <w:szCs w:val="28"/>
        </w:rPr>
      </w:pPr>
    </w:p>
    <w:p w:rsidR="00494598" w:rsidRDefault="00494598" w:rsidP="00494598">
      <w:pPr>
        <w:ind w:left="4956"/>
        <w:rPr>
          <w:sz w:val="28"/>
          <w:szCs w:val="28"/>
        </w:rPr>
      </w:pPr>
    </w:p>
    <w:p w:rsidR="00494598" w:rsidRDefault="00494598" w:rsidP="00494598">
      <w:pPr>
        <w:ind w:left="4956"/>
        <w:rPr>
          <w:sz w:val="28"/>
          <w:szCs w:val="28"/>
        </w:rPr>
      </w:pPr>
    </w:p>
    <w:p w:rsidR="00494598" w:rsidRDefault="00494598" w:rsidP="00494598">
      <w:pPr>
        <w:ind w:left="4956"/>
        <w:rPr>
          <w:sz w:val="28"/>
          <w:szCs w:val="28"/>
        </w:rPr>
      </w:pPr>
    </w:p>
    <w:p w:rsidR="00494598" w:rsidRDefault="00494598" w:rsidP="00494598">
      <w:pPr>
        <w:ind w:left="4956"/>
        <w:rPr>
          <w:sz w:val="28"/>
          <w:szCs w:val="28"/>
        </w:rPr>
      </w:pPr>
    </w:p>
    <w:p w:rsidR="00494598" w:rsidRDefault="00494598" w:rsidP="00494598">
      <w:pPr>
        <w:ind w:left="4956"/>
        <w:rPr>
          <w:sz w:val="28"/>
          <w:szCs w:val="28"/>
        </w:rPr>
      </w:pPr>
    </w:p>
    <w:p w:rsidR="00494598" w:rsidRDefault="00494598" w:rsidP="00494598">
      <w:pPr>
        <w:ind w:left="4956"/>
        <w:rPr>
          <w:sz w:val="28"/>
          <w:szCs w:val="28"/>
        </w:rPr>
      </w:pPr>
    </w:p>
    <w:p w:rsidR="00494598" w:rsidRDefault="00494598" w:rsidP="00494598">
      <w:pPr>
        <w:ind w:left="4956"/>
        <w:rPr>
          <w:sz w:val="28"/>
          <w:szCs w:val="28"/>
        </w:rPr>
      </w:pPr>
    </w:p>
    <w:p w:rsidR="00494598" w:rsidRDefault="00494598" w:rsidP="00494598">
      <w:pPr>
        <w:ind w:left="4956"/>
        <w:rPr>
          <w:sz w:val="28"/>
          <w:szCs w:val="28"/>
        </w:rPr>
      </w:pPr>
    </w:p>
    <w:p w:rsidR="00494598" w:rsidRDefault="00494598" w:rsidP="00494598">
      <w:pPr>
        <w:ind w:left="4956"/>
        <w:rPr>
          <w:sz w:val="28"/>
          <w:szCs w:val="28"/>
        </w:rPr>
      </w:pPr>
    </w:p>
    <w:p w:rsidR="00494598" w:rsidRDefault="00494598" w:rsidP="00494598">
      <w:pPr>
        <w:ind w:left="4956"/>
        <w:rPr>
          <w:sz w:val="28"/>
          <w:szCs w:val="28"/>
        </w:rPr>
      </w:pPr>
    </w:p>
    <w:p w:rsidR="00494598" w:rsidRDefault="00494598" w:rsidP="00494598">
      <w:pPr>
        <w:ind w:left="4956"/>
        <w:rPr>
          <w:sz w:val="28"/>
          <w:szCs w:val="28"/>
        </w:rPr>
      </w:pPr>
    </w:p>
    <w:p w:rsidR="00494598" w:rsidRDefault="00494598" w:rsidP="00494598">
      <w:pPr>
        <w:ind w:left="4956"/>
        <w:rPr>
          <w:sz w:val="28"/>
          <w:szCs w:val="28"/>
        </w:rPr>
      </w:pPr>
    </w:p>
    <w:p w:rsidR="00494598" w:rsidRDefault="00494598" w:rsidP="00494598">
      <w:pPr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494598" w:rsidRDefault="00494598" w:rsidP="00494598">
      <w:pPr>
        <w:autoSpaceDE w:val="0"/>
        <w:autoSpaceDN w:val="0"/>
        <w:adjustRightInd w:val="0"/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Большекосульского сельсовета</w:t>
      </w:r>
    </w:p>
    <w:p w:rsidR="00494598" w:rsidRDefault="00494598" w:rsidP="00494598">
      <w:pPr>
        <w:autoSpaceDE w:val="0"/>
        <w:autoSpaceDN w:val="0"/>
        <w:adjustRightInd w:val="0"/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>от 14.09.2016 г. № 62</w:t>
      </w:r>
    </w:p>
    <w:p w:rsidR="00494598" w:rsidRDefault="00494598" w:rsidP="00494598">
      <w:pPr>
        <w:jc w:val="center"/>
        <w:rPr>
          <w:sz w:val="28"/>
          <w:szCs w:val="28"/>
          <w:u w:val="single"/>
        </w:rPr>
      </w:pPr>
    </w:p>
    <w:p w:rsidR="00494598" w:rsidRDefault="00494598" w:rsidP="00494598">
      <w:pPr>
        <w:jc w:val="center"/>
        <w:rPr>
          <w:sz w:val="28"/>
          <w:szCs w:val="28"/>
          <w:u w:val="single"/>
        </w:rPr>
      </w:pPr>
    </w:p>
    <w:p w:rsidR="00494598" w:rsidRDefault="00494598" w:rsidP="00494598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КОМИССИИ</w:t>
      </w:r>
    </w:p>
    <w:p w:rsidR="00494598" w:rsidRDefault="00494598" w:rsidP="00494598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проведению открытого аукциона по продаже права на заключение договора аренды земельного участка</w:t>
      </w:r>
    </w:p>
    <w:p w:rsidR="00494598" w:rsidRDefault="00494598" w:rsidP="00494598">
      <w:pPr>
        <w:jc w:val="center"/>
        <w:rPr>
          <w:sz w:val="28"/>
          <w:szCs w:val="28"/>
          <w:u w:val="single"/>
        </w:rPr>
      </w:pPr>
    </w:p>
    <w:p w:rsidR="00494598" w:rsidRDefault="00494598" w:rsidP="00494598">
      <w:pPr>
        <w:jc w:val="center"/>
        <w:rPr>
          <w:sz w:val="28"/>
          <w:szCs w:val="28"/>
          <w:u w:val="single"/>
        </w:rPr>
      </w:pPr>
    </w:p>
    <w:tbl>
      <w:tblPr>
        <w:tblW w:w="92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55"/>
        <w:gridCol w:w="3674"/>
        <w:gridCol w:w="3721"/>
      </w:tblGrid>
      <w:tr w:rsidR="00494598" w:rsidTr="00494598"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598" w:rsidRDefault="00494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 комиссии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598" w:rsidRDefault="00494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598" w:rsidRDefault="00494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494598" w:rsidTr="00494598"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598" w:rsidRDefault="00494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598" w:rsidRDefault="00494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Поторочина Тамара Федоровна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598" w:rsidRDefault="00494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сельсовета</w:t>
            </w:r>
          </w:p>
        </w:tc>
      </w:tr>
      <w:tr w:rsidR="00494598" w:rsidTr="00494598"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598" w:rsidRDefault="00494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598" w:rsidRDefault="00494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Гуркова Ирина Владимировна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598" w:rsidRDefault="00494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2 категории</w:t>
            </w:r>
          </w:p>
        </w:tc>
      </w:tr>
      <w:tr w:rsidR="00494598" w:rsidTr="00494598"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598" w:rsidRDefault="00494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598" w:rsidRDefault="00494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Симон Ирина Сергеевна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598" w:rsidRDefault="00494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сельсовета</w:t>
            </w:r>
          </w:p>
        </w:tc>
      </w:tr>
      <w:tr w:rsidR="00494598" w:rsidTr="00494598"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98" w:rsidRDefault="00494598">
            <w:pPr>
              <w:rPr>
                <w:sz w:val="28"/>
                <w:szCs w:val="28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598" w:rsidRDefault="00494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Лаврентьева Наталья Викторовна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598" w:rsidRDefault="00494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</w:tr>
      <w:tr w:rsidR="00494598" w:rsidTr="00494598"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98" w:rsidRDefault="00494598">
            <w:pPr>
              <w:rPr>
                <w:sz w:val="28"/>
                <w:szCs w:val="28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598" w:rsidRDefault="00494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Сивцов Василий Михайлович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598" w:rsidRDefault="00494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сельского Совета депутатов (по согласованию)</w:t>
            </w:r>
          </w:p>
        </w:tc>
      </w:tr>
    </w:tbl>
    <w:p w:rsidR="00494598" w:rsidRDefault="00494598" w:rsidP="00494598">
      <w:pPr>
        <w:pStyle w:val="a4"/>
      </w:pPr>
    </w:p>
    <w:p w:rsidR="00494598" w:rsidRDefault="00494598" w:rsidP="00494598">
      <w:pPr>
        <w:pStyle w:val="a4"/>
      </w:pPr>
    </w:p>
    <w:p w:rsidR="00494598" w:rsidRDefault="00494598" w:rsidP="00494598">
      <w:pPr>
        <w:pStyle w:val="a4"/>
      </w:pPr>
    </w:p>
    <w:p w:rsidR="00494598" w:rsidRDefault="00494598" w:rsidP="00494598">
      <w:pPr>
        <w:pStyle w:val="a4"/>
      </w:pPr>
    </w:p>
    <w:p w:rsidR="00494598" w:rsidRDefault="00494598" w:rsidP="00494598">
      <w:pPr>
        <w:pStyle w:val="a4"/>
      </w:pPr>
    </w:p>
    <w:p w:rsidR="00494598" w:rsidRDefault="00494598" w:rsidP="00494598">
      <w:pPr>
        <w:pStyle w:val="a4"/>
      </w:pPr>
    </w:p>
    <w:p w:rsidR="00494598" w:rsidRDefault="00494598" w:rsidP="00494598">
      <w:pPr>
        <w:pStyle w:val="a4"/>
      </w:pPr>
    </w:p>
    <w:p w:rsidR="00475495" w:rsidRDefault="00475495"/>
    <w:sectPr w:rsidR="00475495" w:rsidSect="0047549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1CA" w:rsidRDefault="000E31CA" w:rsidP="00462549">
      <w:r>
        <w:separator/>
      </w:r>
    </w:p>
  </w:endnote>
  <w:endnote w:type="continuationSeparator" w:id="1">
    <w:p w:rsidR="000E31CA" w:rsidRDefault="000E31CA" w:rsidP="00462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1CA" w:rsidRDefault="000E31CA" w:rsidP="00462549">
      <w:r>
        <w:separator/>
      </w:r>
    </w:p>
  </w:footnote>
  <w:footnote w:type="continuationSeparator" w:id="1">
    <w:p w:rsidR="000E31CA" w:rsidRDefault="000E31CA" w:rsidP="004625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549" w:rsidRDefault="00462549">
    <w:pPr>
      <w:pStyle w:val="a6"/>
    </w:pPr>
  </w:p>
  <w:p w:rsidR="00462549" w:rsidRDefault="00462549">
    <w:pPr>
      <w:pStyle w:val="a6"/>
    </w:pPr>
  </w:p>
  <w:p w:rsidR="00462549" w:rsidRDefault="0046254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4598"/>
    <w:rsid w:val="000E31CA"/>
    <w:rsid w:val="00462549"/>
    <w:rsid w:val="00475495"/>
    <w:rsid w:val="00494598"/>
    <w:rsid w:val="00764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uiPriority w:val="99"/>
    <w:semiHidden/>
    <w:unhideWhenUsed/>
    <w:rsid w:val="00494598"/>
    <w:pPr>
      <w:overflowPunct w:val="0"/>
      <w:autoSpaceDE w:val="0"/>
      <w:autoSpaceDN w:val="0"/>
      <w:adjustRightInd w:val="0"/>
      <w:ind w:firstLine="510"/>
      <w:jc w:val="both"/>
    </w:pPr>
    <w:rPr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494598"/>
    <w:pPr>
      <w:ind w:right="-2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4945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4625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625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625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625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6254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25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668</Words>
  <Characters>3808</Characters>
  <Application>Microsoft Office Word</Application>
  <DocSecurity>0</DocSecurity>
  <Lines>31</Lines>
  <Paragraphs>8</Paragraphs>
  <ScaleCrop>false</ScaleCrop>
  <Company>Microsoft</Company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2016-09-16T04:30:00Z</dcterms:created>
  <dcterms:modified xsi:type="dcterms:W3CDTF">2016-09-19T06:09:00Z</dcterms:modified>
</cp:coreProperties>
</file>