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4D" w:rsidRDefault="0092054D" w:rsidP="00C51A4E">
      <w:pPr>
        <w:pStyle w:val="ConsPlusTitle"/>
        <w:jc w:val="center"/>
        <w:outlineLvl w:val="0"/>
        <w:rPr>
          <w:sz w:val="24"/>
          <w:szCs w:val="24"/>
        </w:rPr>
      </w:pPr>
      <w:r>
        <w:rPr>
          <w:b w:val="0"/>
          <w:sz w:val="28"/>
          <w:szCs w:val="28"/>
          <w:lang w:eastAsia="en-US"/>
        </w:rPr>
        <w:t xml:space="preserve">                                                                       </w:t>
      </w:r>
      <w:bookmarkStart w:id="0" w:name="_GoBack"/>
      <w:bookmarkEnd w:id="0"/>
      <w:r>
        <w:rPr>
          <w:b w:val="0"/>
          <w:sz w:val="28"/>
          <w:szCs w:val="28"/>
          <w:lang w:eastAsia="en-US"/>
        </w:rPr>
        <w:t>А</w:t>
      </w:r>
      <w:r>
        <w:rPr>
          <w:b w:val="0"/>
          <w:sz w:val="28"/>
          <w:szCs w:val="28"/>
        </w:rPr>
        <w:t>ктуальная редакция</w:t>
      </w:r>
    </w:p>
    <w:p w:rsidR="0092054D" w:rsidRDefault="0092054D" w:rsidP="00C51A4E">
      <w:pPr>
        <w:pStyle w:val="ConsPlusTitle"/>
        <w:jc w:val="center"/>
        <w:outlineLvl w:val="0"/>
        <w:rPr>
          <w:sz w:val="24"/>
          <w:szCs w:val="24"/>
        </w:rPr>
      </w:pPr>
    </w:p>
    <w:p w:rsidR="00C51A4E" w:rsidRDefault="00C51A4E" w:rsidP="00C51A4E">
      <w:pPr>
        <w:pStyle w:val="ConsPlusTitle"/>
        <w:jc w:val="center"/>
        <w:outlineLvl w:val="0"/>
        <w:rPr>
          <w:sz w:val="24"/>
          <w:szCs w:val="24"/>
        </w:rPr>
      </w:pPr>
      <w:r>
        <w:rPr>
          <w:sz w:val="24"/>
          <w:szCs w:val="24"/>
        </w:rPr>
        <w:t>АДМИНИСТРАТИВНЫЙ РЕГЛАМЕНТ</w:t>
      </w:r>
    </w:p>
    <w:p w:rsidR="00C51A4E" w:rsidRDefault="00C51A4E" w:rsidP="00C51A4E">
      <w:pPr>
        <w:pStyle w:val="ConsPlusTitle"/>
        <w:jc w:val="center"/>
        <w:outlineLvl w:val="0"/>
        <w:rPr>
          <w:sz w:val="24"/>
          <w:szCs w:val="24"/>
        </w:rPr>
      </w:pPr>
      <w:r>
        <w:rPr>
          <w:sz w:val="24"/>
          <w:szCs w:val="24"/>
        </w:rPr>
        <w:t xml:space="preserve">предоставления муниципальной услуги </w:t>
      </w:r>
    </w:p>
    <w:p w:rsidR="00C51A4E" w:rsidRDefault="00C51A4E" w:rsidP="00C51A4E">
      <w:pPr>
        <w:pStyle w:val="ConsPlusTitle"/>
        <w:jc w:val="center"/>
        <w:outlineLvl w:val="0"/>
        <w:rPr>
          <w:sz w:val="24"/>
          <w:szCs w:val="24"/>
        </w:rPr>
      </w:pPr>
      <w:r>
        <w:rPr>
          <w:sz w:val="24"/>
          <w:szCs w:val="24"/>
        </w:rPr>
        <w:t>«Установление сервитута в отношении земельного участка, находящегося в муниципальной собственности»</w:t>
      </w:r>
    </w:p>
    <w:p w:rsidR="006E6833" w:rsidRPr="008650B5" w:rsidRDefault="006E6833" w:rsidP="006E6833">
      <w:pPr>
        <w:pStyle w:val="a6"/>
        <w:jc w:val="both"/>
        <w:rPr>
          <w:rFonts w:ascii="Arial" w:hAnsi="Arial" w:cs="Arial"/>
        </w:rPr>
      </w:pPr>
      <w:r>
        <w:rPr>
          <w:rFonts w:ascii="Arial" w:hAnsi="Arial" w:cs="Arial"/>
        </w:rPr>
        <w:t>(постановление от 26.05.2020 №29-п в редакции постановление от</w:t>
      </w:r>
      <w:r w:rsidR="003A4FAC">
        <w:rPr>
          <w:rFonts w:ascii="Arial" w:hAnsi="Arial" w:cs="Arial"/>
        </w:rPr>
        <w:t xml:space="preserve"> </w:t>
      </w:r>
      <w:r>
        <w:rPr>
          <w:rFonts w:ascii="Arial" w:hAnsi="Arial" w:cs="Arial"/>
        </w:rPr>
        <w:t>14.12.2020 №54-п)</w:t>
      </w:r>
    </w:p>
    <w:p w:rsidR="00C51A4E" w:rsidRDefault="00C51A4E" w:rsidP="00C51A4E">
      <w:pPr>
        <w:pStyle w:val="ConsPlusNormal"/>
        <w:ind w:firstLine="540"/>
        <w:jc w:val="both"/>
        <w:outlineLvl w:val="0"/>
        <w:rPr>
          <w:b/>
          <w:bCs/>
          <w:sz w:val="24"/>
          <w:szCs w:val="24"/>
          <w:highlight w:val="red"/>
        </w:rPr>
      </w:pPr>
    </w:p>
    <w:p w:rsidR="00C51A4E" w:rsidRDefault="00C51A4E" w:rsidP="00C51A4E">
      <w:pPr>
        <w:pStyle w:val="ConsPlusNormal"/>
        <w:ind w:firstLine="540"/>
        <w:jc w:val="center"/>
        <w:outlineLvl w:val="1"/>
        <w:rPr>
          <w:b/>
          <w:sz w:val="24"/>
          <w:szCs w:val="24"/>
        </w:rPr>
      </w:pPr>
      <w:r>
        <w:rPr>
          <w:b/>
          <w:sz w:val="24"/>
          <w:szCs w:val="24"/>
        </w:rPr>
        <w:t>1. Общие положения</w:t>
      </w:r>
    </w:p>
    <w:p w:rsidR="00C51A4E" w:rsidRDefault="00C51A4E" w:rsidP="00C51A4E">
      <w:pPr>
        <w:pStyle w:val="ConsPlusNormal"/>
        <w:ind w:firstLine="0"/>
        <w:jc w:val="both"/>
        <w:outlineLvl w:val="1"/>
        <w:rPr>
          <w:sz w:val="24"/>
          <w:szCs w:val="24"/>
          <w:highlight w:val="red"/>
        </w:rPr>
      </w:pP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 xml:space="preserve">1.1. Настоящий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(далее - Регламент) разработан в целях повышения качества предоставления и доступности услуги, создания комфортных условий для получения муниципальной услуги. </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Регламент определяет порядок и стандарт предоставления муниципальной услуги «Установление сервитута в отношении земельного участка, находящегося в 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   1.2 Регламент размещается на Интернет-сайте </w:t>
      </w:r>
      <w:r>
        <w:rPr>
          <w:rFonts w:ascii="Arial" w:hAnsi="Arial" w:cs="Arial"/>
          <w:color w:val="000000"/>
          <w:shd w:val="clear" w:color="auto" w:fill="FFFFFF"/>
        </w:rPr>
        <w:t xml:space="preserve">сайте Боготольского района в сети Интернет </w:t>
      </w:r>
      <w:hyperlink r:id="rId7" w:history="1">
        <w:r>
          <w:rPr>
            <w:rStyle w:val="a3"/>
            <w:rFonts w:ascii="Arial" w:hAnsi="Arial" w:cs="Arial"/>
            <w:color w:val="auto"/>
            <w:u w:val="none"/>
            <w:lang w:val="en-US"/>
          </w:rPr>
          <w:t>www</w:t>
        </w:r>
        <w:r>
          <w:rPr>
            <w:rStyle w:val="a3"/>
            <w:rFonts w:ascii="Arial" w:hAnsi="Arial" w:cs="Arial"/>
            <w:color w:val="auto"/>
            <w:u w:val="none"/>
          </w:rPr>
          <w:t>.</w:t>
        </w:r>
        <w:r>
          <w:rPr>
            <w:rStyle w:val="a3"/>
            <w:rFonts w:ascii="Arial" w:hAnsi="Arial" w:cs="Arial"/>
            <w:color w:val="auto"/>
            <w:u w:val="none"/>
            <w:lang w:val="en-US"/>
          </w:rPr>
          <w:t>bogotol</w:t>
        </w:r>
        <w:r>
          <w:rPr>
            <w:rStyle w:val="a3"/>
            <w:rFonts w:ascii="Arial" w:hAnsi="Arial" w:cs="Arial"/>
            <w:color w:val="auto"/>
            <w:u w:val="none"/>
          </w:rPr>
          <w:t>-</w:t>
        </w:r>
        <w:r>
          <w:rPr>
            <w:rStyle w:val="a3"/>
            <w:rFonts w:ascii="Arial" w:hAnsi="Arial" w:cs="Arial"/>
            <w:color w:val="auto"/>
            <w:u w:val="none"/>
            <w:lang w:val="en-US"/>
          </w:rPr>
          <w:t>r</w:t>
        </w:r>
        <w:r>
          <w:rPr>
            <w:rStyle w:val="a3"/>
            <w:rFonts w:ascii="Arial" w:hAnsi="Arial" w:cs="Arial"/>
            <w:color w:val="auto"/>
            <w:u w:val="none"/>
          </w:rPr>
          <w:t>.</w:t>
        </w:r>
        <w:r>
          <w:rPr>
            <w:rStyle w:val="a3"/>
            <w:rFonts w:ascii="Arial" w:hAnsi="Arial" w:cs="Arial"/>
            <w:color w:val="auto"/>
            <w:u w:val="none"/>
            <w:lang w:val="en-US"/>
          </w:rPr>
          <w:t>ru</w:t>
        </w:r>
      </w:hyperlink>
      <w:r>
        <w:rPr>
          <w:rFonts w:ascii="Arial" w:hAnsi="Arial" w:cs="Arial"/>
          <w:color w:val="000000"/>
          <w:shd w:val="clear" w:color="auto" w:fill="FFFFFF"/>
        </w:rPr>
        <w:t>, на странице Юрьевского сельсовета</w:t>
      </w:r>
      <w:r>
        <w:rPr>
          <w:rFonts w:ascii="Arial" w:hAnsi="Arial" w:cs="Arial"/>
        </w:rPr>
        <w:t xml:space="preserve">, также на информационных стендах, расположенных  по адресу: Красноярский край Боготольский район с. Юрьевка ул.Центральная88.  Федеральной государственной информационной системе «Единый портал государственных и муниципальных услуг (функций): </w:t>
      </w:r>
      <w:r>
        <w:rPr>
          <w:rFonts w:ascii="Arial" w:hAnsi="Arial" w:cs="Arial"/>
          <w:lang w:val="en-US"/>
        </w:rPr>
        <w:t>hhttp</w:t>
      </w:r>
      <w:r>
        <w:rPr>
          <w:rFonts w:ascii="Arial" w:hAnsi="Arial" w:cs="Arial"/>
        </w:rPr>
        <w:t>://</w:t>
      </w:r>
      <w:r>
        <w:rPr>
          <w:rFonts w:ascii="Arial" w:hAnsi="Arial" w:cs="Arial"/>
          <w:lang w:val="en-US"/>
        </w:rPr>
        <w:t>www</w:t>
      </w:r>
      <w:r>
        <w:rPr>
          <w:rFonts w:ascii="Arial" w:hAnsi="Arial" w:cs="Arial"/>
        </w:rPr>
        <w:t>.</w:t>
      </w:r>
      <w:r>
        <w:rPr>
          <w:rFonts w:ascii="Arial" w:hAnsi="Arial" w:cs="Arial"/>
          <w:lang w:val="en-US"/>
        </w:rPr>
        <w:t>gosuslugi</w:t>
      </w:r>
      <w:r>
        <w:rPr>
          <w:rFonts w:ascii="Arial" w:hAnsi="Arial" w:cs="Arial"/>
        </w:rPr>
        <w:t>.</w:t>
      </w:r>
      <w:r>
        <w:rPr>
          <w:rFonts w:ascii="Arial" w:hAnsi="Arial" w:cs="Arial"/>
          <w:lang w:val="en-US"/>
        </w:rPr>
        <w:t>ru</w:t>
      </w:r>
      <w:r>
        <w:rPr>
          <w:rFonts w:ascii="Arial" w:hAnsi="Arial" w:cs="Arial"/>
        </w:rPr>
        <w:t xml:space="preserve">/.  </w:t>
      </w:r>
    </w:p>
    <w:p w:rsidR="00C51A4E" w:rsidRDefault="00C51A4E" w:rsidP="00C51A4E">
      <w:pPr>
        <w:pStyle w:val="a6"/>
        <w:rPr>
          <w:rFonts w:ascii="Arial" w:hAnsi="Arial" w:cs="Arial"/>
          <w:sz w:val="24"/>
          <w:szCs w:val="24"/>
        </w:rPr>
      </w:pPr>
      <w:r>
        <w:rPr>
          <w:rFonts w:ascii="Arial" w:hAnsi="Arial" w:cs="Arial"/>
          <w:sz w:val="24"/>
          <w:szCs w:val="24"/>
        </w:rPr>
        <w:t>Заявителями, которым предоставляется муниципальная услуга, являются гражданин или юридическое лицо (далее - заявители).</w:t>
      </w:r>
    </w:p>
    <w:p w:rsidR="00C51A4E" w:rsidRDefault="00C51A4E" w:rsidP="00C51A4E">
      <w:pPr>
        <w:autoSpaceDE w:val="0"/>
        <w:autoSpaceDN w:val="0"/>
        <w:adjustRightInd w:val="0"/>
        <w:jc w:val="center"/>
        <w:outlineLvl w:val="1"/>
        <w:rPr>
          <w:rFonts w:ascii="Arial" w:hAnsi="Arial" w:cs="Arial"/>
          <w:b/>
        </w:rPr>
      </w:pPr>
    </w:p>
    <w:p w:rsidR="00C51A4E" w:rsidRDefault="00C51A4E" w:rsidP="00C51A4E">
      <w:pPr>
        <w:autoSpaceDE w:val="0"/>
        <w:autoSpaceDN w:val="0"/>
        <w:adjustRightInd w:val="0"/>
        <w:jc w:val="center"/>
        <w:outlineLvl w:val="1"/>
        <w:rPr>
          <w:rFonts w:ascii="Arial" w:hAnsi="Arial" w:cs="Arial"/>
          <w:b/>
        </w:rPr>
      </w:pPr>
      <w:r>
        <w:rPr>
          <w:rFonts w:ascii="Arial" w:hAnsi="Arial" w:cs="Arial"/>
          <w:b/>
        </w:rPr>
        <w:t>2. Стандарт предоставления муниципальной услуги</w:t>
      </w:r>
    </w:p>
    <w:p w:rsidR="00C51A4E" w:rsidRDefault="00C51A4E" w:rsidP="00C51A4E">
      <w:pPr>
        <w:autoSpaceDE w:val="0"/>
        <w:autoSpaceDN w:val="0"/>
        <w:adjustRightInd w:val="0"/>
        <w:ind w:firstLine="720"/>
        <w:jc w:val="center"/>
        <w:outlineLvl w:val="1"/>
        <w:rPr>
          <w:rFonts w:ascii="Arial" w:hAnsi="Arial" w:cs="Arial"/>
        </w:rPr>
      </w:pP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2.1. Наименование муниципальной услуги: «Установление сервитута в отношении земельного участка, находящегося в муниципальной собственности».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2.2. Предоставление муниципальной услуги осуществляется администрацией Юрьевского сельсовета (далее - администрация)</w:t>
      </w:r>
      <w:r>
        <w:rPr>
          <w:rFonts w:ascii="Arial" w:hAnsi="Arial" w:cs="Arial"/>
          <w:i/>
        </w:rPr>
        <w:t xml:space="preserve">. </w:t>
      </w:r>
      <w:r>
        <w:rPr>
          <w:rFonts w:ascii="Arial" w:hAnsi="Arial" w:cs="Arial"/>
        </w:rPr>
        <w:t>Ответственным исполнителем муниципальной услуги является специалист 1 категории администрации.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Место нахождения: Красноярский кр., Боготольский р-н, с. Юрьевка ул. Центральная ,88.</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Почтовый адрес: 662077 Красноярский кр., Боготольский р-н, с. Юрьевка ул. Центральная ,88.</w:t>
      </w: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Приёмные дни:  понедельник-пятница</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График работы: с 8.00 до 16.00,  (обеденный перерыв с 12.00 до 13.00)</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Телефон/факс: (39157)38-396, адрес электронной почты </w:t>
      </w:r>
      <w:r>
        <w:rPr>
          <w:rFonts w:ascii="Arial" w:hAnsi="Arial" w:cs="Arial"/>
          <w:lang w:val="en-US"/>
        </w:rPr>
        <w:t>urevo</w:t>
      </w:r>
      <w:r>
        <w:rPr>
          <w:rFonts w:ascii="Arial" w:hAnsi="Arial" w:cs="Arial"/>
        </w:rPr>
        <w:t>-15@</w:t>
      </w:r>
      <w:r>
        <w:rPr>
          <w:rFonts w:ascii="Arial" w:hAnsi="Arial" w:cs="Arial"/>
          <w:lang w:val="en-US"/>
        </w:rPr>
        <w:t>mail</w:t>
      </w:r>
      <w:r>
        <w:rPr>
          <w:rFonts w:ascii="Arial" w:hAnsi="Arial" w:cs="Arial"/>
        </w:rPr>
        <w:t>.</w:t>
      </w:r>
      <w:r>
        <w:rPr>
          <w:rFonts w:ascii="Arial" w:hAnsi="Arial" w:cs="Arial"/>
          <w:lang w:val="en-US"/>
        </w:rPr>
        <w:t>ru</w:t>
      </w:r>
      <w:r>
        <w:rPr>
          <w:rFonts w:ascii="Arial" w:hAnsi="Arial" w:cs="Arial"/>
        </w:rPr>
        <w:t>;</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Информацию по процедуре предоставления муниципальной услуги можно получить у специалистов администрации сельсовета, ответственных за предоставление муниципальной услуги.  и   через многофункциональный центр (МФЦ),  либо в федеральной государственной информационной системе «Единый </w:t>
      </w:r>
      <w:r>
        <w:rPr>
          <w:rFonts w:ascii="Arial" w:hAnsi="Arial" w:cs="Arial"/>
        </w:rPr>
        <w:lastRenderedPageBreak/>
        <w:t xml:space="preserve">портал государственных и муниципальных услуг (функций): </w:t>
      </w:r>
      <w:r>
        <w:rPr>
          <w:rFonts w:ascii="Arial" w:hAnsi="Arial" w:cs="Arial"/>
          <w:lang w:val="en-US"/>
        </w:rPr>
        <w:t>hhttp</w:t>
      </w:r>
      <w:r>
        <w:rPr>
          <w:rFonts w:ascii="Arial" w:hAnsi="Arial" w:cs="Arial"/>
        </w:rPr>
        <w:t>://</w:t>
      </w:r>
      <w:r>
        <w:rPr>
          <w:rFonts w:ascii="Arial" w:hAnsi="Arial" w:cs="Arial"/>
          <w:lang w:val="en-US"/>
        </w:rPr>
        <w:t>www</w:t>
      </w:r>
      <w:r>
        <w:rPr>
          <w:rFonts w:ascii="Arial" w:hAnsi="Arial" w:cs="Arial"/>
        </w:rPr>
        <w:t>.</w:t>
      </w:r>
      <w:r>
        <w:rPr>
          <w:rFonts w:ascii="Arial" w:hAnsi="Arial" w:cs="Arial"/>
          <w:lang w:val="en-US"/>
        </w:rPr>
        <w:t>gosuslugi</w:t>
      </w:r>
      <w:r>
        <w:rPr>
          <w:rFonts w:ascii="Arial" w:hAnsi="Arial" w:cs="Arial"/>
        </w:rPr>
        <w:t>.</w:t>
      </w:r>
      <w:r>
        <w:rPr>
          <w:rFonts w:ascii="Arial" w:hAnsi="Arial" w:cs="Arial"/>
          <w:lang w:val="en-US"/>
        </w:rPr>
        <w:t>ru</w:t>
      </w:r>
      <w:r>
        <w:rPr>
          <w:rFonts w:ascii="Arial" w:hAnsi="Arial" w:cs="Arial"/>
        </w:rPr>
        <w:t xml:space="preserve">/.  </w:t>
      </w: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720"/>
        <w:jc w:val="both"/>
        <w:outlineLvl w:val="1"/>
        <w:rPr>
          <w:rFonts w:ascii="Arial" w:hAnsi="Arial" w:cs="Arial"/>
          <w:color w:val="000000"/>
        </w:rPr>
      </w:pPr>
      <w:r>
        <w:rPr>
          <w:rFonts w:ascii="Arial" w:hAnsi="Arial" w:cs="Arial"/>
        </w:rPr>
        <w:t xml:space="preserve">2.3. Получателем муниципальной услуги </w:t>
      </w:r>
      <w:r>
        <w:rPr>
          <w:rFonts w:ascii="Arial" w:hAnsi="Arial" w:cs="Arial"/>
          <w:color w:val="000000"/>
        </w:rPr>
        <w:t>является</w:t>
      </w:r>
      <w:r>
        <w:rPr>
          <w:rFonts w:ascii="Arial" w:hAnsi="Arial" w:cs="Arial"/>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Pr>
          <w:rFonts w:ascii="Arial" w:hAnsi="Arial" w:cs="Arial"/>
          <w:color w:val="000000"/>
        </w:rPr>
        <w:t>(далее - заявитель).</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2.4. Результатом предоставления муниципальной услуги является:</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1) направление заявителю уведомления о возможности заключения соглашения об установлении сервитута в предложенных заявителем границах;</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 xml:space="preserve">3) направление заявителю подписанных уполномоченным органом экземпляров проекта соглашения об установлении сервитута в случае, если указанное в </w:t>
      </w:r>
      <w:hyperlink r:id="rId8" w:history="1">
        <w:r>
          <w:rPr>
            <w:rStyle w:val="a3"/>
            <w:rFonts w:ascii="Arial" w:hAnsi="Arial" w:cs="Arial"/>
            <w:color w:val="auto"/>
            <w:u w:val="none"/>
          </w:rPr>
          <w:t>пункте 1</w:t>
        </w:r>
      </w:hyperlink>
      <w:r>
        <w:rPr>
          <w:rFonts w:ascii="Arial" w:hAnsi="Arial" w:cs="Arial"/>
        </w:rPr>
        <w:t xml:space="preserve"> статьи 39.26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9" w:history="1">
        <w:r>
          <w:rPr>
            <w:rStyle w:val="a3"/>
            <w:rFonts w:ascii="Arial" w:hAnsi="Arial" w:cs="Arial"/>
            <w:color w:val="auto"/>
            <w:u w:val="none"/>
          </w:rPr>
          <w:t>пунктом 4 статьи 39.25</w:t>
        </w:r>
      </w:hyperlink>
      <w:r>
        <w:rPr>
          <w:rFonts w:ascii="Arial" w:hAnsi="Arial" w:cs="Arial"/>
        </w:rPr>
        <w:t xml:space="preserve"> Земельного кодекса РФ;</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4) принятие решения об отказе в установлении сервитута и направление этого решения заявителю с указанием оснований такого отказа.</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 xml:space="preserve">2.5. Срок предоставления муниципальной услуги: </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 xml:space="preserve">- направление заявителю уведомления, предложения, проекта соглашения, решения об отказе в заключении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 </w:t>
      </w:r>
      <w:r>
        <w:rPr>
          <w:rFonts w:ascii="Arial" w:hAnsi="Arial" w:cs="Arial"/>
          <w:bCs/>
        </w:rPr>
        <w:t xml:space="preserve">  </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bCs/>
        </w:rPr>
        <w:t xml:space="preserve">2.6. Правовыми основаниями для предоставления муниципальной </w:t>
      </w:r>
      <w:r>
        <w:rPr>
          <w:rFonts w:ascii="Arial" w:hAnsi="Arial" w:cs="Arial"/>
        </w:rPr>
        <w:t>услуги является: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 </w:t>
      </w:r>
      <w:hyperlink r:id="rId10" w:history="1">
        <w:r>
          <w:rPr>
            <w:rStyle w:val="a3"/>
            <w:rFonts w:ascii="Arial" w:hAnsi="Arial" w:cs="Arial"/>
            <w:color w:val="auto"/>
            <w:u w:val="none"/>
          </w:rPr>
          <w:t>Конституция</w:t>
        </w:r>
      </w:hyperlink>
      <w:r>
        <w:rPr>
          <w:rFonts w:ascii="Arial" w:hAnsi="Arial" w:cs="Arial"/>
        </w:rPr>
        <w:t xml:space="preserve">  Российской Федерации;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 Земельный </w:t>
      </w:r>
      <w:hyperlink r:id="rId11" w:history="1">
        <w:r>
          <w:rPr>
            <w:rStyle w:val="a3"/>
            <w:rFonts w:ascii="Arial" w:hAnsi="Arial" w:cs="Arial"/>
            <w:color w:val="auto"/>
            <w:u w:val="none"/>
          </w:rPr>
          <w:t>кодекс</w:t>
        </w:r>
      </w:hyperlink>
      <w:r>
        <w:rPr>
          <w:rFonts w:ascii="Arial" w:hAnsi="Arial" w:cs="Arial"/>
        </w:rPr>
        <w:t xml:space="preserve"> Российской Федерации;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 Федеральный  </w:t>
      </w:r>
      <w:hyperlink r:id="rId12" w:history="1">
        <w:r>
          <w:rPr>
            <w:rStyle w:val="a3"/>
            <w:rFonts w:ascii="Arial" w:hAnsi="Arial" w:cs="Arial"/>
            <w:color w:val="auto"/>
            <w:u w:val="none"/>
          </w:rPr>
          <w:t>закон</w:t>
        </w:r>
      </w:hyperlink>
      <w:r>
        <w:rPr>
          <w:rFonts w:ascii="Arial" w:hAnsi="Arial" w:cs="Arial"/>
        </w:rPr>
        <w:t xml:space="preserve">  от 06.10.2003 № 131-ФЗ «Об общих принципах организации местного самоуправления в Российской Федерации»; </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xml:space="preserve"> - Федеральный </w:t>
      </w:r>
      <w:hyperlink r:id="rId13" w:history="1">
        <w:r>
          <w:rPr>
            <w:rStyle w:val="a3"/>
            <w:rFonts w:ascii="Arial" w:hAnsi="Arial" w:cs="Arial"/>
            <w:bCs/>
            <w:color w:val="auto"/>
            <w:u w:val="none"/>
          </w:rPr>
          <w:t>закон</w:t>
        </w:r>
      </w:hyperlink>
      <w:r>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C51A4E" w:rsidRDefault="00C51A4E" w:rsidP="00C51A4E">
      <w:pPr>
        <w:autoSpaceDE w:val="0"/>
        <w:autoSpaceDN w:val="0"/>
        <w:adjustRightInd w:val="0"/>
        <w:ind w:firstLine="540"/>
        <w:jc w:val="both"/>
        <w:outlineLvl w:val="2"/>
        <w:rPr>
          <w:rFonts w:ascii="Arial" w:hAnsi="Arial" w:cs="Arial"/>
        </w:rPr>
      </w:pPr>
      <w:r>
        <w:rPr>
          <w:rFonts w:ascii="Arial" w:hAnsi="Arial" w:cs="Arial"/>
        </w:rPr>
        <w:t xml:space="preserve">- Федеральный закон  от 27.07.2010 № 210-ФЗ «Об </w:t>
      </w:r>
      <w:r>
        <w:rPr>
          <w:rFonts w:ascii="Arial" w:hAnsi="Arial" w:cs="Arial"/>
          <w:bCs/>
        </w:rPr>
        <w:t>организации предоставления государственных и муниципальных услуг»</w:t>
      </w:r>
      <w:r>
        <w:rPr>
          <w:rFonts w:ascii="Arial" w:hAnsi="Arial" w:cs="Arial"/>
        </w:rPr>
        <w:t>.</w:t>
      </w:r>
    </w:p>
    <w:p w:rsidR="00C51A4E" w:rsidRDefault="00C51A4E" w:rsidP="00C51A4E">
      <w:pPr>
        <w:autoSpaceDE w:val="0"/>
        <w:autoSpaceDN w:val="0"/>
        <w:adjustRightInd w:val="0"/>
        <w:ind w:firstLine="567"/>
        <w:jc w:val="both"/>
        <w:outlineLvl w:val="1"/>
        <w:rPr>
          <w:rFonts w:ascii="Arial" w:hAnsi="Arial" w:cs="Arial"/>
        </w:rPr>
      </w:pPr>
      <w:r>
        <w:rPr>
          <w:rFonts w:ascii="Arial" w:hAnsi="Arial" w:cs="Arial"/>
        </w:rPr>
        <w:t>- Уставом муниципального образования;</w:t>
      </w:r>
    </w:p>
    <w:p w:rsidR="00C51A4E" w:rsidRDefault="00C51A4E" w:rsidP="00C51A4E">
      <w:pPr>
        <w:autoSpaceDE w:val="0"/>
        <w:autoSpaceDN w:val="0"/>
        <w:adjustRightInd w:val="0"/>
        <w:ind w:firstLine="567"/>
        <w:jc w:val="both"/>
        <w:outlineLvl w:val="1"/>
        <w:rPr>
          <w:rFonts w:ascii="Arial" w:hAnsi="Arial" w:cs="Arial"/>
        </w:rPr>
      </w:pPr>
      <w:r>
        <w:rPr>
          <w:rFonts w:ascii="Arial" w:hAnsi="Arial" w:cs="Arial"/>
        </w:rPr>
        <w:t>- настоящим Регламентом</w:t>
      </w:r>
      <w:r>
        <w:rPr>
          <w:rStyle w:val="a7"/>
          <w:rFonts w:ascii="Arial" w:hAnsi="Arial" w:cs="Arial"/>
        </w:rPr>
        <w:footnoteReference w:id="1"/>
      </w:r>
      <w:r>
        <w:rPr>
          <w:rFonts w:ascii="Arial" w:hAnsi="Arial" w:cs="Arial"/>
        </w:rPr>
        <w:t>.</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rPr>
        <w:t xml:space="preserve">2.7. </w:t>
      </w:r>
      <w:r>
        <w:rPr>
          <w:rFonts w:ascii="Arial" w:hAnsi="Arial" w:cs="Arial"/>
          <w:bCs/>
        </w:rPr>
        <w:t>Исчерпывающий перечень документов, необходимых для предоставления муниципальной услуги (далее - документы):</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 xml:space="preserve">заявление о заключении соглашения об установлении сервитута с приложением схемы границ сервитута на кадастровом плане территории </w:t>
      </w:r>
      <w:r>
        <w:rPr>
          <w:rFonts w:ascii="Arial" w:hAnsi="Arial" w:cs="Arial"/>
          <w:b/>
          <w:i/>
        </w:rPr>
        <w:t xml:space="preserve">( </w:t>
      </w:r>
      <w:r>
        <w:rPr>
          <w:rFonts w:ascii="Arial" w:hAnsi="Arial" w:cs="Arial"/>
        </w:rPr>
        <w:t>в заявлении о заключении соглашения об установлении сервитута должны быть указаны цель и предполагаемый срок действия сервитута).</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 xml:space="preserve">Исполнитель не вправе требовать представление других документов кроме документов, установленных настоящим пунктом. Заявителю выдается расписка в </w:t>
      </w:r>
      <w:r>
        <w:rPr>
          <w:rFonts w:ascii="Arial" w:hAnsi="Arial" w:cs="Arial"/>
        </w:rPr>
        <w:lastRenderedPageBreak/>
        <w:t>получении документов с указанием их перечня и даты их получения исполнителем.</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2.8. Запрещено требовать от заявителя: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Pr>
            <w:rStyle w:val="a3"/>
            <w:rFonts w:ascii="Arial" w:hAnsi="Arial" w:cs="Arial"/>
            <w:color w:val="auto"/>
            <w:u w:val="none"/>
          </w:rPr>
          <w:t>части 6 статьи 7</w:t>
        </w:r>
      </w:hyperlink>
      <w:r>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C51A4E" w:rsidRDefault="00C51A4E" w:rsidP="00C51A4E">
      <w:pPr>
        <w:autoSpaceDE w:val="0"/>
        <w:autoSpaceDN w:val="0"/>
        <w:adjustRightInd w:val="0"/>
        <w:ind w:firstLine="540"/>
        <w:jc w:val="both"/>
        <w:outlineLvl w:val="1"/>
        <w:rPr>
          <w:rFonts w:ascii="Arial" w:eastAsiaTheme="minorHAnsi" w:hAnsi="Arial" w:cs="Arial"/>
        </w:rPr>
      </w:pPr>
      <w:r>
        <w:rPr>
          <w:rFonts w:ascii="Arial" w:eastAsiaTheme="minorHAnsi" w:hAnsi="Arial" w:cs="Arial"/>
        </w:rPr>
        <w:t xml:space="preserve"> документы, выдаваемые федеральными государственными учреждения</w:t>
      </w:r>
      <w:r>
        <w:rPr>
          <w:rFonts w:ascii="Arial" w:hAnsi="Arial" w:cs="Arial"/>
        </w:rPr>
        <w:t>ми медико-социальной экспертизы</w:t>
      </w:r>
      <w:r>
        <w:rPr>
          <w:rFonts w:ascii="Arial" w:eastAsiaTheme="minorHAnsi" w:hAnsi="Arial" w:cs="Arial"/>
        </w:rPr>
        <w:t xml:space="preserve">. </w:t>
      </w:r>
    </w:p>
    <w:p w:rsidR="00C51A4E" w:rsidRDefault="00C51A4E" w:rsidP="00C51A4E">
      <w:pPr>
        <w:jc w:val="both"/>
        <w:rPr>
          <w:rFonts w:ascii="Arial" w:hAnsi="Arial" w:cs="Arial"/>
          <w:color w:val="000000"/>
        </w:rPr>
      </w:pPr>
      <w:r>
        <w:rPr>
          <w:rFonts w:eastAsiaTheme="minorHAnsi"/>
          <w:sz w:val="28"/>
        </w:rPr>
        <w:t xml:space="preserve">- </w:t>
      </w:r>
      <w:r>
        <w:rPr>
          <w:rFonts w:ascii="Arial" w:hAnsi="Arial" w:cs="Arial"/>
          <w:color w:val="000000"/>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rFonts w:ascii="Arial" w:hAnsi="Arial" w:cs="Arial"/>
          <w:bCs/>
        </w:rPr>
        <w:t>от 27.07.2010 № 210-ФЗ «Об организации предоставления государственных и муниципальных услуг»,</w:t>
      </w:r>
      <w:r>
        <w:rPr>
          <w:rFonts w:ascii="Arial" w:hAnsi="Arial" w:cs="Arial"/>
          <w:color w:val="000000"/>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51A4E" w:rsidRDefault="00C51A4E" w:rsidP="00C51A4E">
      <w:pPr>
        <w:autoSpaceDE w:val="0"/>
        <w:autoSpaceDN w:val="0"/>
        <w:adjustRightInd w:val="0"/>
        <w:ind w:firstLine="540"/>
        <w:jc w:val="both"/>
        <w:rPr>
          <w:rFonts w:ascii="Arial" w:hAnsi="Arial" w:cs="Arial"/>
        </w:rPr>
      </w:pPr>
      <w:r>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5" w:history="1">
        <w:r>
          <w:rPr>
            <w:rStyle w:val="a3"/>
            <w:rFonts w:ascii="Arial" w:hAnsi="Arial" w:cs="Arial"/>
            <w:color w:val="auto"/>
            <w:u w:val="none"/>
          </w:rPr>
          <w:t>части 1 статьи 9</w:t>
        </w:r>
      </w:hyperlink>
      <w:r>
        <w:rPr>
          <w:rFonts w:ascii="Arial" w:hAnsi="Arial" w:cs="Arial"/>
        </w:rPr>
        <w:t xml:space="preserve"> Федерального закона № 210-ФЗ, и получения документов и информации, предоставляемых в результате предоставления таких услуг;</w:t>
      </w:r>
    </w:p>
    <w:p w:rsidR="00C51A4E" w:rsidRDefault="00C51A4E" w:rsidP="00C51A4E">
      <w:pPr>
        <w:autoSpaceDE w:val="0"/>
        <w:autoSpaceDN w:val="0"/>
        <w:adjustRightInd w:val="0"/>
        <w:jc w:val="both"/>
        <w:rPr>
          <w:rFonts w:ascii="Arial" w:hAnsi="Arial" w:cs="Arial"/>
        </w:rPr>
      </w:pPr>
      <w:r>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51A4E" w:rsidRDefault="00C51A4E" w:rsidP="00C51A4E">
      <w:pPr>
        <w:autoSpaceDE w:val="0"/>
        <w:autoSpaceDN w:val="0"/>
        <w:adjustRightInd w:val="0"/>
        <w:ind w:firstLine="540"/>
        <w:jc w:val="both"/>
        <w:rPr>
          <w:rFonts w:ascii="Arial" w:hAnsi="Arial" w:cs="Arial"/>
        </w:rPr>
      </w:pPr>
      <w:r>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51A4E" w:rsidRDefault="00C51A4E" w:rsidP="00C51A4E">
      <w:pPr>
        <w:autoSpaceDE w:val="0"/>
        <w:autoSpaceDN w:val="0"/>
        <w:adjustRightInd w:val="0"/>
        <w:ind w:firstLine="540"/>
        <w:jc w:val="both"/>
        <w:rPr>
          <w:rFonts w:ascii="Arial" w:hAnsi="Arial" w:cs="Arial"/>
        </w:rPr>
      </w:pPr>
      <w:r>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51A4E" w:rsidRDefault="00C51A4E" w:rsidP="00C51A4E">
      <w:pPr>
        <w:autoSpaceDE w:val="0"/>
        <w:autoSpaceDN w:val="0"/>
        <w:adjustRightInd w:val="0"/>
        <w:ind w:firstLine="540"/>
        <w:jc w:val="both"/>
        <w:rPr>
          <w:rFonts w:ascii="Arial" w:hAnsi="Arial" w:cs="Arial"/>
        </w:rPr>
      </w:pPr>
      <w:r>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51A4E" w:rsidRDefault="00C51A4E" w:rsidP="00C51A4E">
      <w:pPr>
        <w:autoSpaceDE w:val="0"/>
        <w:autoSpaceDN w:val="0"/>
        <w:adjustRightInd w:val="0"/>
        <w:ind w:firstLine="540"/>
        <w:jc w:val="both"/>
        <w:rPr>
          <w:rFonts w:ascii="Arial" w:hAnsi="Arial" w:cs="Arial"/>
        </w:rPr>
      </w:pPr>
      <w:r>
        <w:rPr>
          <w:rFonts w:ascii="Arial" w:hAnsi="Arial" w:cs="Arial"/>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history="1">
        <w:r>
          <w:rPr>
            <w:rStyle w:val="a3"/>
            <w:rFonts w:ascii="Arial" w:hAnsi="Arial" w:cs="Arial"/>
            <w:color w:val="auto"/>
            <w:u w:val="none"/>
          </w:rPr>
          <w:t>частью 1.1 статьи 16</w:t>
        </w:r>
      </w:hyperlink>
      <w:r>
        <w:rPr>
          <w:rFonts w:ascii="Arial" w:hAnsi="Arial" w:cs="Arial"/>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history="1">
        <w:r>
          <w:rPr>
            <w:rStyle w:val="a3"/>
            <w:rFonts w:ascii="Arial" w:hAnsi="Arial" w:cs="Arial"/>
            <w:color w:val="auto"/>
            <w:u w:val="none"/>
          </w:rPr>
          <w:t>частью 1.1 статьи 16</w:t>
        </w:r>
      </w:hyperlink>
      <w:r>
        <w:rPr>
          <w:rFonts w:ascii="Arial" w:hAnsi="Arial" w:cs="Arial"/>
        </w:rPr>
        <w:t xml:space="preserve"> настоящего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 xml:space="preserve">2.9. Основания для отказа в приеме документов для предоставления муниципальной услуги </w:t>
      </w:r>
    </w:p>
    <w:p w:rsidR="00C51A4E" w:rsidRDefault="00C51A4E" w:rsidP="00C51A4E">
      <w:pPr>
        <w:autoSpaceDE w:val="0"/>
        <w:autoSpaceDN w:val="0"/>
        <w:adjustRightInd w:val="0"/>
        <w:ind w:firstLine="540"/>
        <w:jc w:val="both"/>
        <w:rPr>
          <w:rFonts w:ascii="Arial" w:hAnsi="Arial" w:cs="Arial"/>
        </w:rPr>
      </w:pPr>
      <w:r>
        <w:rPr>
          <w:rFonts w:ascii="Arial" w:hAnsi="Arial" w:cs="Arial"/>
          <w:i/>
        </w:rPr>
        <w:tab/>
      </w:r>
      <w:r>
        <w:rPr>
          <w:rFonts w:ascii="Arial" w:hAnsi="Arial" w:cs="Arial"/>
        </w:rPr>
        <w:t>подача заявления неуполномоченным лицом;</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ab/>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2.10. Основаниями для отказа в предоставлении муниципальной услуги являются следующие случаи:</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ab/>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ab/>
        <w:t>2) планируемое на условиях сервитута использование земельного участка не допускается в соответствии с федеральными законами;</w:t>
      </w:r>
    </w:p>
    <w:p w:rsidR="00C51A4E" w:rsidRDefault="00C51A4E" w:rsidP="00C51A4E">
      <w:pPr>
        <w:widowControl w:val="0"/>
        <w:autoSpaceDE w:val="0"/>
        <w:autoSpaceDN w:val="0"/>
        <w:adjustRightInd w:val="0"/>
        <w:ind w:firstLine="540"/>
        <w:jc w:val="both"/>
        <w:rPr>
          <w:rFonts w:ascii="Arial" w:hAnsi="Arial" w:cs="Arial"/>
        </w:rPr>
      </w:pPr>
      <w:r>
        <w:rPr>
          <w:rFonts w:ascii="Arial" w:hAnsi="Arial" w:cs="Arial"/>
        </w:rPr>
        <w:tab/>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2.11. Предоставление муниципальной услуги осуществляется бесплатно.</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xml:space="preserve">  2.12. М</w:t>
      </w:r>
      <w:r>
        <w:rPr>
          <w:rFonts w:ascii="Arial" w:hAnsi="Arial" w:cs="Arial"/>
        </w:rPr>
        <w:t xml:space="preserve">аксимальный срок ожидания в очереди при подаче запроса о предоставлении муниципальной услуги </w:t>
      </w:r>
      <w:r>
        <w:rPr>
          <w:rFonts w:ascii="Arial" w:hAnsi="Arial" w:cs="Arial"/>
          <w:bCs/>
        </w:rPr>
        <w:t>составляет не более 30 минут.</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ab/>
        <w:t>М</w:t>
      </w:r>
      <w:r>
        <w:rPr>
          <w:rFonts w:ascii="Arial" w:hAnsi="Arial" w:cs="Arial"/>
        </w:rPr>
        <w:t>аксимальный срок ожидания при получении результата предоставления муниципальной услуги</w:t>
      </w:r>
      <w:r>
        <w:rPr>
          <w:rFonts w:ascii="Arial" w:hAnsi="Arial" w:cs="Arial"/>
          <w:bCs/>
        </w:rPr>
        <w:t xml:space="preserve"> составляет не более 30минут.</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bCs/>
        </w:rPr>
        <w:t xml:space="preserve"> </w:t>
      </w:r>
      <w:r>
        <w:rPr>
          <w:rFonts w:ascii="Arial" w:hAnsi="Arial" w:cs="Arial"/>
          <w:bCs/>
        </w:rPr>
        <w:tab/>
        <w:t xml:space="preserve">2.13. </w:t>
      </w:r>
      <w:r>
        <w:rPr>
          <w:rFonts w:ascii="Arial" w:hAnsi="Arial" w:cs="Arial"/>
        </w:rPr>
        <w:t xml:space="preserve">Срок регистрации запроса заявителя о предоставлении муниципальной услуги </w:t>
      </w:r>
      <w:r>
        <w:rPr>
          <w:rFonts w:ascii="Arial" w:hAnsi="Arial" w:cs="Arial"/>
          <w:bCs/>
        </w:rPr>
        <w:t>составляет не более 30 минут.</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bCs/>
        </w:rPr>
        <w:t xml:space="preserve">2.14. </w:t>
      </w:r>
      <w:r>
        <w:rPr>
          <w:rFonts w:ascii="Arial" w:hAnsi="Arial" w:cs="Arial"/>
        </w:rPr>
        <w:t>Требования к помещениям, в которых предоставляется муниципальная услуга:</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lastRenderedPageBreak/>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C51A4E" w:rsidRDefault="00C51A4E" w:rsidP="00C51A4E">
      <w:pPr>
        <w:pStyle w:val="ConsPlusNormal"/>
        <w:ind w:firstLine="567"/>
        <w:jc w:val="both"/>
        <w:rPr>
          <w:sz w:val="24"/>
          <w:szCs w:val="24"/>
        </w:rPr>
      </w:pPr>
      <w:r>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51A4E" w:rsidRDefault="00C51A4E" w:rsidP="00C51A4E">
      <w:pPr>
        <w:pStyle w:val="ConsPlusNormal"/>
        <w:ind w:firstLine="567"/>
        <w:jc w:val="both"/>
        <w:rPr>
          <w:sz w:val="24"/>
          <w:szCs w:val="24"/>
        </w:rPr>
      </w:pPr>
      <w:r>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C51A4E" w:rsidRDefault="00C51A4E" w:rsidP="00C51A4E">
      <w:pPr>
        <w:pStyle w:val="ConsPlusNormal"/>
        <w:ind w:firstLine="567"/>
        <w:jc w:val="both"/>
        <w:rPr>
          <w:sz w:val="24"/>
          <w:szCs w:val="24"/>
        </w:rPr>
      </w:pPr>
      <w:r>
        <w:rPr>
          <w:sz w:val="24"/>
          <w:szCs w:val="24"/>
        </w:rPr>
        <w:t>Места для ожидания и заполнения заявлений должны быть доступны для инвалидов.</w:t>
      </w:r>
    </w:p>
    <w:p w:rsidR="00C51A4E" w:rsidRDefault="00C51A4E" w:rsidP="00C51A4E">
      <w:pPr>
        <w:pStyle w:val="ConsPlusNormal"/>
        <w:ind w:firstLine="567"/>
        <w:jc w:val="both"/>
        <w:rPr>
          <w:sz w:val="24"/>
          <w:szCs w:val="24"/>
        </w:rPr>
      </w:pPr>
      <w:r>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C51A4E" w:rsidRDefault="00C51A4E" w:rsidP="00C51A4E">
      <w:pPr>
        <w:pStyle w:val="ConsPlusNormal"/>
        <w:ind w:firstLine="567"/>
        <w:jc w:val="both"/>
        <w:rPr>
          <w:sz w:val="24"/>
          <w:szCs w:val="24"/>
        </w:rPr>
      </w:pPr>
      <w:r>
        <w:rPr>
          <w:sz w:val="24"/>
          <w:szCs w:val="24"/>
        </w:rPr>
        <w:t>- возможность самостоятельного передвижения по территории, на которой расположено помещение для оказания муниципальной услуги ,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C51A4E" w:rsidRDefault="00C51A4E" w:rsidP="00C51A4E">
      <w:pPr>
        <w:pStyle w:val="ConsPlusNormal"/>
        <w:ind w:firstLine="567"/>
        <w:jc w:val="both"/>
        <w:rPr>
          <w:sz w:val="24"/>
          <w:szCs w:val="24"/>
        </w:rPr>
      </w:pPr>
      <w:r>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51A4E" w:rsidRDefault="00C51A4E" w:rsidP="00C51A4E">
      <w:pPr>
        <w:pStyle w:val="ConsPlusNormal"/>
        <w:ind w:firstLine="567"/>
        <w:jc w:val="both"/>
        <w:rPr>
          <w:sz w:val="24"/>
          <w:szCs w:val="24"/>
        </w:rPr>
      </w:pPr>
      <w:r>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C51A4E" w:rsidRDefault="00C51A4E" w:rsidP="00C51A4E">
      <w:pPr>
        <w:pStyle w:val="ConsPlusNormal"/>
        <w:ind w:firstLine="567"/>
        <w:jc w:val="both"/>
        <w:rPr>
          <w:sz w:val="24"/>
          <w:szCs w:val="24"/>
        </w:rPr>
      </w:pPr>
      <w:r>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2.15. На информационном стенде в администрации размещаются следующие информационные материалы:</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сведения о перечне предоставляемых муниципальных услуг;</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перечень предоставляемых муниципальных услуг, образцы документов (справок).</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i/>
        </w:rPr>
        <w:t xml:space="preserve">- </w:t>
      </w:r>
      <w:r>
        <w:rPr>
          <w:rFonts w:ascii="Arial" w:hAnsi="Arial" w:cs="Arial"/>
        </w:rPr>
        <w:t>образец заполнения заявления;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lastRenderedPageBreak/>
        <w:t>- адрес, номера телефонов и факса, график работы, адрес электронной почты администрации и отдела;</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административный регламент;</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перечень оснований для отказа в предоставлении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порядок обжалования действий (бездействия) и решений, осуществляемых (принятых) в ходе предоставления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необходимая оперативная информация о предоставлении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i/>
        </w:rPr>
        <w:t xml:space="preserve">- </w:t>
      </w:r>
      <w:r>
        <w:rPr>
          <w:rFonts w:ascii="Arial" w:hAnsi="Arial" w:cs="Arial"/>
        </w:rPr>
        <w:t xml:space="preserve">описание процедуры предоставления муниципальной услуги в текстовом виде и в виде </w:t>
      </w:r>
      <w:hyperlink r:id="rId18" w:history="1">
        <w:r>
          <w:rPr>
            <w:rStyle w:val="a3"/>
            <w:rFonts w:ascii="Arial" w:hAnsi="Arial" w:cs="Arial"/>
            <w:color w:val="auto"/>
            <w:u w:val="none"/>
          </w:rPr>
          <w:t>блок-схемы</w:t>
        </w:r>
      </w:hyperlink>
      <w:r>
        <w:rPr>
          <w:rFonts w:ascii="Arial" w:hAnsi="Arial" w:cs="Arial"/>
        </w:rPr>
        <w:t>;</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51A4E" w:rsidRDefault="00C51A4E" w:rsidP="00C51A4E">
      <w:pPr>
        <w:pStyle w:val="a6"/>
        <w:jc w:val="both"/>
        <w:rPr>
          <w:rFonts w:ascii="Arial" w:hAnsi="Arial" w:cs="Arial"/>
          <w:sz w:val="24"/>
          <w:szCs w:val="24"/>
        </w:rPr>
      </w:pPr>
      <w:r>
        <w:rPr>
          <w:rFonts w:ascii="Arial" w:hAnsi="Arial" w:cs="Arial"/>
          <w:iCs/>
          <w:sz w:val="24"/>
          <w:szCs w:val="24"/>
        </w:rPr>
        <w:t xml:space="preserve">  2.16.</w:t>
      </w:r>
      <w:r>
        <w:rPr>
          <w:rFonts w:ascii="Arial" w:hAnsi="Arial" w:cs="Arial"/>
          <w:sz w:val="24"/>
          <w:szCs w:val="24"/>
        </w:rPr>
        <w:t xml:space="preserve"> Показателями доступности и качества муниципальной услуги являются:</w:t>
      </w:r>
    </w:p>
    <w:p w:rsidR="00C51A4E" w:rsidRDefault="00C51A4E" w:rsidP="00C51A4E">
      <w:pPr>
        <w:pStyle w:val="a6"/>
        <w:jc w:val="both"/>
        <w:rPr>
          <w:rFonts w:ascii="Arial" w:hAnsi="Arial" w:cs="Arial"/>
          <w:sz w:val="24"/>
          <w:szCs w:val="24"/>
        </w:rPr>
      </w:pPr>
      <w:r>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51A4E" w:rsidRDefault="00C51A4E" w:rsidP="00C51A4E">
      <w:pPr>
        <w:pStyle w:val="a6"/>
        <w:jc w:val="both"/>
        <w:rPr>
          <w:rFonts w:ascii="Arial" w:hAnsi="Arial" w:cs="Arial"/>
          <w:sz w:val="24"/>
          <w:szCs w:val="24"/>
        </w:rPr>
      </w:pPr>
      <w:r>
        <w:rPr>
          <w:rFonts w:ascii="Arial" w:hAnsi="Arial" w:cs="Arial"/>
          <w:sz w:val="24"/>
          <w:szCs w:val="24"/>
        </w:rPr>
        <w:t>- обеспечение возможности направления заявления в Учреждение по электронной почте;</w:t>
      </w:r>
    </w:p>
    <w:p w:rsidR="00C51A4E" w:rsidRDefault="00C51A4E" w:rsidP="00C51A4E">
      <w:pPr>
        <w:pStyle w:val="a6"/>
        <w:jc w:val="both"/>
        <w:rPr>
          <w:rFonts w:ascii="Arial" w:hAnsi="Arial" w:cs="Arial"/>
          <w:sz w:val="24"/>
          <w:szCs w:val="24"/>
        </w:rPr>
      </w:pPr>
      <w:r>
        <w:rPr>
          <w:rFonts w:ascii="Arial" w:hAnsi="Arial" w:cs="Arial"/>
          <w:sz w:val="24"/>
          <w:szCs w:val="24"/>
        </w:rPr>
        <w:t>- обеспечение предоставления муниципальной услуги с использованием возможностей портала государственных и муниципальных услуг;</w:t>
      </w:r>
    </w:p>
    <w:p w:rsidR="00C51A4E" w:rsidRDefault="00C51A4E" w:rsidP="00C51A4E">
      <w:pPr>
        <w:pStyle w:val="a6"/>
        <w:jc w:val="both"/>
        <w:rPr>
          <w:rFonts w:ascii="Arial" w:hAnsi="Arial" w:cs="Arial"/>
          <w:sz w:val="24"/>
          <w:szCs w:val="24"/>
        </w:rPr>
      </w:pPr>
      <w:r>
        <w:rPr>
          <w:rFonts w:ascii="Arial" w:hAnsi="Arial" w:cs="Arial"/>
          <w:sz w:val="24"/>
          <w:szCs w:val="24"/>
        </w:rPr>
        <w:t>- размещение информации о порядке предоставления муниципальной услуги на портале государственных и муниципальных услуг;</w:t>
      </w:r>
    </w:p>
    <w:p w:rsidR="00C51A4E" w:rsidRDefault="00C51A4E" w:rsidP="00C51A4E">
      <w:pPr>
        <w:pStyle w:val="a6"/>
        <w:jc w:val="both"/>
        <w:rPr>
          <w:rFonts w:ascii="Arial" w:hAnsi="Arial" w:cs="Arial"/>
          <w:sz w:val="24"/>
          <w:szCs w:val="24"/>
        </w:rPr>
      </w:pPr>
      <w:r>
        <w:rPr>
          <w:rFonts w:ascii="Arial" w:hAnsi="Arial" w:cs="Arial"/>
          <w:sz w:val="24"/>
          <w:szCs w:val="24"/>
        </w:rPr>
        <w:t>- соблюдение сроков ожидания в очереди при предоставлении муниципальной услуги;</w:t>
      </w:r>
    </w:p>
    <w:p w:rsidR="00C51A4E" w:rsidRDefault="00C51A4E" w:rsidP="00C51A4E">
      <w:pPr>
        <w:pStyle w:val="a6"/>
        <w:jc w:val="both"/>
        <w:rPr>
          <w:rFonts w:ascii="Arial" w:hAnsi="Arial" w:cs="Arial"/>
          <w:sz w:val="24"/>
          <w:szCs w:val="24"/>
        </w:rPr>
      </w:pPr>
      <w:r>
        <w:rPr>
          <w:rFonts w:ascii="Arial" w:hAnsi="Arial" w:cs="Arial"/>
          <w:sz w:val="24"/>
          <w:szCs w:val="24"/>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C51A4E" w:rsidRDefault="00C51A4E" w:rsidP="00C51A4E">
      <w:pPr>
        <w:jc w:val="both"/>
        <w:rPr>
          <w:rFonts w:ascii="Arial" w:hAnsi="Arial" w:cs="Arial"/>
        </w:rPr>
      </w:pPr>
      <w:r>
        <w:rPr>
          <w:rFonts w:ascii="Arial" w:hAnsi="Arial" w:cs="Arial"/>
        </w:rPr>
        <w:t>2.17. Предоставление муниципальной услуги в упреждающем (проактивном) режиме не осуществляется.»;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i/>
          <w:iCs/>
        </w:rPr>
        <w:t>.</w:t>
      </w:r>
    </w:p>
    <w:p w:rsidR="00C51A4E" w:rsidRDefault="00C51A4E" w:rsidP="00C51A4E">
      <w:pPr>
        <w:autoSpaceDE w:val="0"/>
        <w:autoSpaceDN w:val="0"/>
        <w:adjustRightInd w:val="0"/>
        <w:ind w:firstLine="540"/>
        <w:jc w:val="center"/>
        <w:outlineLvl w:val="1"/>
        <w:rPr>
          <w:rFonts w:ascii="Arial" w:hAnsi="Arial" w:cs="Arial"/>
          <w:b/>
          <w:bCs/>
        </w:rPr>
      </w:pPr>
      <w:r>
        <w:rPr>
          <w:rFonts w:ascii="Arial" w:hAnsi="Arial" w:cs="Arial"/>
          <w:b/>
        </w:rPr>
        <w:t>3. С</w:t>
      </w:r>
      <w:r>
        <w:rPr>
          <w:rFonts w:ascii="Arial" w:hAnsi="Arial" w:cs="Arial"/>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1A4E" w:rsidRDefault="00C51A4E" w:rsidP="00C51A4E">
      <w:pPr>
        <w:autoSpaceDE w:val="0"/>
        <w:autoSpaceDN w:val="0"/>
        <w:adjustRightInd w:val="0"/>
        <w:jc w:val="center"/>
        <w:outlineLvl w:val="1"/>
        <w:rPr>
          <w:rFonts w:ascii="Arial" w:hAnsi="Arial" w:cs="Arial"/>
          <w:b/>
        </w:rPr>
      </w:pPr>
    </w:p>
    <w:p w:rsidR="00C51A4E" w:rsidRDefault="00C51A4E" w:rsidP="00C51A4E">
      <w:pPr>
        <w:autoSpaceDE w:val="0"/>
        <w:autoSpaceDN w:val="0"/>
        <w:adjustRightInd w:val="0"/>
        <w:jc w:val="both"/>
        <w:outlineLvl w:val="1"/>
        <w:rPr>
          <w:rFonts w:ascii="Arial" w:hAnsi="Arial" w:cs="Arial"/>
          <w:bCs/>
        </w:rPr>
      </w:pPr>
      <w:r>
        <w:rPr>
          <w:rFonts w:ascii="Arial" w:hAnsi="Arial" w:cs="Arial"/>
        </w:rPr>
        <w:t xml:space="preserve">3.1. </w:t>
      </w:r>
      <w:r>
        <w:rPr>
          <w:rFonts w:ascii="Arial" w:hAnsi="Arial" w:cs="Arial"/>
          <w:bCs/>
        </w:rPr>
        <w:t>Предоставление муниципальной услуги осуществляется в форме:</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непосредственное обращение заявителя (при личном обращении);</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ответ на письменное обращение.</w:t>
      </w:r>
    </w:p>
    <w:p w:rsidR="00C51A4E" w:rsidRDefault="00C51A4E" w:rsidP="00C51A4E">
      <w:pPr>
        <w:pStyle w:val="a6"/>
        <w:jc w:val="both"/>
        <w:rPr>
          <w:rFonts w:ascii="Arial" w:hAnsi="Arial" w:cs="Arial"/>
          <w:sz w:val="24"/>
          <w:szCs w:val="24"/>
        </w:rPr>
      </w:pPr>
      <w:r>
        <w:rPr>
          <w:sz w:val="28"/>
          <w:szCs w:val="24"/>
        </w:rPr>
        <w:t>- «</w:t>
      </w:r>
      <w:r>
        <w:rPr>
          <w:rFonts w:ascii="Arial" w:hAnsi="Arial" w:cs="Arial"/>
          <w:sz w:val="24"/>
          <w:szCs w:val="24"/>
        </w:rPr>
        <w:t>При предоставлении  муниципальной услуги в электронной форме могут осуществляться:</w:t>
      </w:r>
    </w:p>
    <w:p w:rsidR="00C51A4E" w:rsidRDefault="00C51A4E" w:rsidP="00C51A4E">
      <w:pPr>
        <w:jc w:val="both"/>
        <w:rPr>
          <w:rFonts w:ascii="Arial" w:hAnsi="Arial" w:cs="Arial"/>
        </w:rPr>
      </w:pPr>
      <w:r>
        <w:rPr>
          <w:rFonts w:ascii="Arial" w:hAnsi="Arial" w:cs="Arial"/>
        </w:rPr>
        <w:t xml:space="preserve">- предоставление в установленном порядке информации заявителям и обеспечение доступа к сведениям о  </w:t>
      </w:r>
      <w:r>
        <w:rPr>
          <w:rFonts w:ascii="Arial" w:hAnsi="Arial" w:cs="Arial"/>
          <w:bCs/>
        </w:rPr>
        <w:t>государственных и муниципальных услугах;</w:t>
      </w:r>
    </w:p>
    <w:p w:rsidR="00C51A4E" w:rsidRDefault="00C51A4E" w:rsidP="00C51A4E">
      <w:pPr>
        <w:jc w:val="both"/>
        <w:rPr>
          <w:rFonts w:ascii="Arial" w:hAnsi="Arial" w:cs="Arial"/>
          <w:bCs/>
        </w:rPr>
      </w:pPr>
      <w:r>
        <w:rPr>
          <w:rFonts w:ascii="Arial" w:hAnsi="Arial" w:cs="Arial"/>
        </w:rPr>
        <w:t>- 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w:t>
      </w:r>
      <w:r>
        <w:rPr>
          <w:rFonts w:ascii="Arial" w:hAnsi="Arial" w:cs="Arial"/>
          <w:bCs/>
        </w:rPr>
        <w:t xml:space="preserve"> от 27.07.2010 </w:t>
      </w:r>
      <w:r>
        <w:rPr>
          <w:rFonts w:ascii="Arial" w:hAnsi="Arial" w:cs="Arial"/>
          <w:bCs/>
        </w:rPr>
        <w:lastRenderedPageBreak/>
        <w:t>№ 210-ФЗ «Об организации предоставления государственных и муниципальных услуг»;</w:t>
      </w:r>
    </w:p>
    <w:p w:rsidR="00C51A4E" w:rsidRDefault="00C51A4E" w:rsidP="00C51A4E">
      <w:pPr>
        <w:autoSpaceDE w:val="0"/>
        <w:autoSpaceDN w:val="0"/>
        <w:adjustRightInd w:val="0"/>
        <w:ind w:firstLine="540"/>
        <w:jc w:val="both"/>
        <w:outlineLvl w:val="1"/>
        <w:rPr>
          <w:rFonts w:ascii="Arial" w:hAnsi="Arial" w:cs="Arial"/>
          <w:bCs/>
        </w:rPr>
      </w:pPr>
    </w:p>
    <w:p w:rsidR="00C51A4E" w:rsidRDefault="00C51A4E" w:rsidP="00C51A4E">
      <w:pPr>
        <w:autoSpaceDE w:val="0"/>
        <w:autoSpaceDN w:val="0"/>
        <w:adjustRightInd w:val="0"/>
        <w:jc w:val="both"/>
        <w:outlineLvl w:val="1"/>
        <w:rPr>
          <w:rFonts w:ascii="Arial" w:hAnsi="Arial" w:cs="Arial"/>
        </w:rPr>
      </w:pPr>
      <w:r>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посредством личного обращения;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обращения по телефону;</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посредством письменных обращений по почте;</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посредством обращений по электронной почте.</w:t>
      </w:r>
    </w:p>
    <w:p w:rsidR="00C51A4E" w:rsidRDefault="00C51A4E" w:rsidP="00C51A4E">
      <w:pPr>
        <w:autoSpaceDE w:val="0"/>
        <w:autoSpaceDN w:val="0"/>
        <w:adjustRightInd w:val="0"/>
        <w:jc w:val="both"/>
        <w:outlineLvl w:val="1"/>
        <w:rPr>
          <w:rFonts w:ascii="Arial" w:hAnsi="Arial" w:cs="Arial"/>
        </w:rPr>
      </w:pPr>
      <w:r>
        <w:rPr>
          <w:rFonts w:ascii="Arial" w:hAnsi="Arial" w:cs="Arial"/>
        </w:rPr>
        <w:t>3.3. Основными требованиями к консультации заявителей являются: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актуальность;</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своевременность;</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четкость в изложении материала;</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полнота консультирования;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наглядность форм подачи материала;</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удобство и доступность.</w:t>
      </w:r>
    </w:p>
    <w:p w:rsidR="00C51A4E" w:rsidRDefault="00C51A4E" w:rsidP="00C51A4E">
      <w:pPr>
        <w:autoSpaceDE w:val="0"/>
        <w:autoSpaceDN w:val="0"/>
        <w:adjustRightInd w:val="0"/>
        <w:jc w:val="both"/>
        <w:outlineLvl w:val="1"/>
        <w:rPr>
          <w:rFonts w:ascii="Arial" w:hAnsi="Arial" w:cs="Arial"/>
          <w:bCs/>
        </w:rPr>
      </w:pPr>
      <w:r>
        <w:rPr>
          <w:rFonts w:ascii="Arial" w:hAnsi="Arial" w:cs="Arial"/>
          <w:bCs/>
        </w:rPr>
        <w:t>3.4. Требования к форме и характеру взаимодействия специалиста администрации с заявителями:</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при личном обращении заявителей специалист сельсовета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3.6. 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3.7.1. При направлении документов по почте:</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приём, регистрация заявления и приложенных копий документов от заявителя, направление документов в администрацию сельсовета для предоставления муниципальной услуги;</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подготовка ответа и направление его по почте заявителю.</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5 дней.</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3.7.2. При личном обращении заявителя:</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приём заявителя, проверка документов (в день обращения);</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t>- предоставление соответствующей информации заявителю.</w:t>
      </w:r>
    </w:p>
    <w:p w:rsidR="00C51A4E" w:rsidRDefault="00C51A4E" w:rsidP="00C51A4E">
      <w:pPr>
        <w:autoSpaceDE w:val="0"/>
        <w:autoSpaceDN w:val="0"/>
        <w:adjustRightInd w:val="0"/>
        <w:ind w:firstLine="540"/>
        <w:jc w:val="both"/>
        <w:outlineLvl w:val="1"/>
        <w:rPr>
          <w:rFonts w:ascii="Arial" w:hAnsi="Arial" w:cs="Arial"/>
          <w:bCs/>
        </w:rPr>
      </w:pPr>
      <w:r>
        <w:rPr>
          <w:rFonts w:ascii="Arial" w:hAnsi="Arial" w:cs="Arial"/>
          <w:bCs/>
        </w:rPr>
        <w:lastRenderedPageBreak/>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 минут.</w:t>
      </w:r>
    </w:p>
    <w:p w:rsidR="00C51A4E" w:rsidRDefault="00C51A4E" w:rsidP="00C51A4E">
      <w:pPr>
        <w:pStyle w:val="a6"/>
        <w:rPr>
          <w:rFonts w:ascii="Arial" w:hAnsi="Arial" w:cs="Arial"/>
          <w:sz w:val="24"/>
          <w:szCs w:val="24"/>
        </w:rPr>
      </w:pPr>
      <w:r>
        <w:rPr>
          <w:rFonts w:ascii="Arial" w:hAnsi="Arial" w:cs="Arial"/>
          <w:sz w:val="24"/>
          <w:szCs w:val="24"/>
        </w:rPr>
        <w:t xml:space="preserve">     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C51A4E" w:rsidRDefault="00C51A4E" w:rsidP="00C51A4E">
      <w:pPr>
        <w:autoSpaceDE w:val="0"/>
        <w:autoSpaceDN w:val="0"/>
        <w:adjustRightInd w:val="0"/>
        <w:ind w:firstLine="540"/>
        <w:jc w:val="both"/>
        <w:outlineLvl w:val="1"/>
        <w:rPr>
          <w:rFonts w:ascii="Arial" w:hAnsi="Arial" w:cs="Arial"/>
          <w:bCs/>
        </w:rPr>
      </w:pPr>
    </w:p>
    <w:p w:rsidR="00C51A4E" w:rsidRDefault="00C51A4E" w:rsidP="00C51A4E">
      <w:pPr>
        <w:autoSpaceDE w:val="0"/>
        <w:autoSpaceDN w:val="0"/>
        <w:adjustRightInd w:val="0"/>
        <w:jc w:val="center"/>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b/>
        </w:rPr>
      </w:pPr>
      <w:r>
        <w:rPr>
          <w:rFonts w:ascii="Arial" w:hAnsi="Arial" w:cs="Arial"/>
          <w:b/>
        </w:rPr>
        <w:t>4. Формы контроля за исполнением административного регламента</w:t>
      </w:r>
    </w:p>
    <w:p w:rsidR="00C51A4E" w:rsidRDefault="00C51A4E" w:rsidP="00C51A4E">
      <w:pPr>
        <w:autoSpaceDE w:val="0"/>
        <w:autoSpaceDN w:val="0"/>
        <w:adjustRightInd w:val="0"/>
        <w:jc w:val="both"/>
        <w:outlineLvl w:val="1"/>
        <w:rPr>
          <w:rFonts w:ascii="Arial" w:hAnsi="Arial" w:cs="Arial"/>
        </w:rPr>
      </w:pP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4.1. Текущий контроль за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4.2. Персональная ответственность ответственных лиц (специалистов) закрепляется в соответствующих положениях должностных инструкций.</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C51A4E" w:rsidRDefault="00C51A4E" w:rsidP="00C51A4E">
      <w:pPr>
        <w:autoSpaceDE w:val="0"/>
        <w:autoSpaceDN w:val="0"/>
        <w:adjustRightInd w:val="0"/>
        <w:jc w:val="both"/>
        <w:outlineLvl w:val="1"/>
        <w:rPr>
          <w:rFonts w:ascii="Arial" w:hAnsi="Arial" w:cs="Arial"/>
        </w:rPr>
      </w:pPr>
    </w:p>
    <w:p w:rsidR="00C51A4E" w:rsidRDefault="00C51A4E" w:rsidP="00C51A4E">
      <w:pPr>
        <w:autoSpaceDE w:val="0"/>
        <w:autoSpaceDN w:val="0"/>
        <w:adjustRightInd w:val="0"/>
        <w:ind w:firstLine="540"/>
        <w:jc w:val="center"/>
        <w:outlineLvl w:val="1"/>
        <w:rPr>
          <w:rFonts w:ascii="Arial" w:hAnsi="Arial" w:cs="Arial"/>
          <w:b/>
          <w:bCs/>
        </w:rPr>
      </w:pPr>
      <w:r>
        <w:rPr>
          <w:rFonts w:ascii="Arial" w:hAnsi="Arial" w:cs="Arial"/>
          <w:b/>
        </w:rPr>
        <w:t>5.</w:t>
      </w:r>
      <w:r>
        <w:rPr>
          <w:rFonts w:ascii="Arial" w:hAnsi="Arial" w:cs="Arial"/>
        </w:rPr>
        <w:t xml:space="preserve"> </w:t>
      </w:r>
      <w:r>
        <w:rPr>
          <w:rFonts w:ascii="Arial" w:hAnsi="Arial" w:cs="Arial"/>
          <w:b/>
          <w:bCs/>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C51A4E" w:rsidRDefault="00C51A4E" w:rsidP="00C51A4E">
      <w:pPr>
        <w:autoSpaceDE w:val="0"/>
        <w:autoSpaceDN w:val="0"/>
        <w:adjustRightInd w:val="0"/>
        <w:ind w:firstLine="540"/>
        <w:jc w:val="center"/>
        <w:outlineLvl w:val="1"/>
        <w:rPr>
          <w:rFonts w:ascii="Arial" w:hAnsi="Arial" w:cs="Arial"/>
        </w:rPr>
      </w:pPr>
    </w:p>
    <w:p w:rsidR="00C51A4E" w:rsidRDefault="00C51A4E" w:rsidP="00C51A4E">
      <w:pPr>
        <w:autoSpaceDE w:val="0"/>
        <w:autoSpaceDN w:val="0"/>
        <w:adjustRightInd w:val="0"/>
        <w:ind w:firstLine="720"/>
        <w:jc w:val="both"/>
        <w:outlineLvl w:val="1"/>
        <w:rPr>
          <w:rFonts w:ascii="Arial" w:hAnsi="Arial" w:cs="Arial"/>
        </w:rPr>
      </w:pPr>
      <w:r>
        <w:rPr>
          <w:rFonts w:ascii="Arial" w:hAnsi="Arial" w:cs="Arial"/>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C51A4E" w:rsidRDefault="00C51A4E" w:rsidP="00C51A4E">
      <w:pPr>
        <w:autoSpaceDE w:val="0"/>
        <w:autoSpaceDN w:val="0"/>
        <w:adjustRightInd w:val="0"/>
        <w:ind w:firstLine="540"/>
        <w:jc w:val="both"/>
        <w:rPr>
          <w:rFonts w:ascii="Arial" w:hAnsi="Arial" w:cs="Arial"/>
        </w:rPr>
      </w:pPr>
      <w:r>
        <w:rPr>
          <w:rFonts w:ascii="Arial" w:hAnsi="Arial" w:cs="Arial"/>
        </w:rPr>
        <w:tab/>
        <w:t>1) нарушение срока регистрации запроса заявителя о предоставлении муниципальной услуги, комплексного запроса;</w:t>
      </w:r>
    </w:p>
    <w:p w:rsidR="00C51A4E" w:rsidRDefault="00C51A4E" w:rsidP="00C51A4E">
      <w:pPr>
        <w:autoSpaceDE w:val="0"/>
        <w:autoSpaceDN w:val="0"/>
        <w:adjustRightInd w:val="0"/>
        <w:ind w:firstLine="540"/>
        <w:jc w:val="both"/>
        <w:rPr>
          <w:rFonts w:ascii="Arial" w:hAnsi="Arial" w:cs="Arial"/>
        </w:rPr>
      </w:pPr>
      <w:r>
        <w:rPr>
          <w:rFonts w:ascii="Arial" w:hAnsi="Arial" w:cs="Arial"/>
        </w:rPr>
        <w:tab/>
        <w:t>2) нарушение срока предоставления муниципальной услуги.</w:t>
      </w:r>
      <w:r>
        <w:rPr>
          <w:rFonts w:ascii="Arial" w:eastAsia="Calibri"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rFonts w:ascii="Arial" w:hAnsi="Arial" w:cs="Arial"/>
        </w:rPr>
        <w:t>;</w:t>
      </w:r>
    </w:p>
    <w:p w:rsidR="00C51A4E" w:rsidRDefault="00C51A4E" w:rsidP="00C51A4E">
      <w:pPr>
        <w:autoSpaceDE w:val="0"/>
        <w:autoSpaceDN w:val="0"/>
        <w:adjustRightInd w:val="0"/>
        <w:ind w:firstLine="540"/>
        <w:jc w:val="both"/>
        <w:rPr>
          <w:rFonts w:ascii="Arial" w:hAnsi="Arial" w:cs="Arial"/>
        </w:rPr>
      </w:pPr>
      <w:r>
        <w:rPr>
          <w:rFonts w:ascii="Arial" w:hAnsi="Arial" w:cs="Arial"/>
        </w:rPr>
        <w:lastRenderedPageBreak/>
        <w:tab/>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C51A4E" w:rsidRDefault="00C51A4E" w:rsidP="00C51A4E">
      <w:pPr>
        <w:autoSpaceDE w:val="0"/>
        <w:autoSpaceDN w:val="0"/>
        <w:adjustRightInd w:val="0"/>
        <w:ind w:firstLine="540"/>
        <w:jc w:val="both"/>
        <w:rPr>
          <w:rFonts w:ascii="Arial" w:hAnsi="Arial" w:cs="Arial"/>
        </w:rPr>
      </w:pPr>
      <w:r>
        <w:rPr>
          <w:rFonts w:ascii="Arial" w:hAnsi="Arial" w:cs="Arial"/>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C51A4E" w:rsidRDefault="00C51A4E" w:rsidP="00C51A4E">
      <w:pPr>
        <w:autoSpaceDE w:val="0"/>
        <w:autoSpaceDN w:val="0"/>
        <w:adjustRightInd w:val="0"/>
        <w:jc w:val="both"/>
        <w:rPr>
          <w:rFonts w:ascii="Arial" w:hAnsi="Arial" w:cs="Arial"/>
        </w:rPr>
      </w:pPr>
      <w:r>
        <w:rPr>
          <w:rFonts w:ascii="Arial" w:hAnsi="Arial" w:cs="Arial"/>
        </w:rPr>
        <w:tab/>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ascii="Arial" w:eastAsia="Calibri" w:hAnsi="Arial" w:cs="Arial"/>
        </w:rPr>
        <w:t xml:space="preserve">законами и иными </w:t>
      </w:r>
      <w:r>
        <w:rPr>
          <w:rFonts w:ascii="Arial" w:hAnsi="Arial" w:cs="Arial"/>
        </w:rPr>
        <w:t xml:space="preserve">нормативными правовыми актами Красноярского края, муниципальными правовыми актами. </w:t>
      </w:r>
      <w:r>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rFonts w:ascii="Arial" w:hAnsi="Arial" w:cs="Arial"/>
        </w:rPr>
        <w:t>;</w:t>
      </w:r>
    </w:p>
    <w:p w:rsidR="00C51A4E" w:rsidRDefault="00C51A4E" w:rsidP="00C51A4E">
      <w:pPr>
        <w:autoSpaceDE w:val="0"/>
        <w:autoSpaceDN w:val="0"/>
        <w:adjustRightInd w:val="0"/>
        <w:ind w:firstLine="540"/>
        <w:jc w:val="both"/>
        <w:rPr>
          <w:rFonts w:ascii="Arial" w:hAnsi="Arial" w:cs="Arial"/>
        </w:rPr>
      </w:pPr>
      <w:r>
        <w:rPr>
          <w:rFonts w:ascii="Arial" w:hAnsi="Arial" w:cs="Arial"/>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C51A4E" w:rsidRDefault="00C51A4E" w:rsidP="00C51A4E">
      <w:pPr>
        <w:autoSpaceDE w:val="0"/>
        <w:autoSpaceDN w:val="0"/>
        <w:adjustRightInd w:val="0"/>
        <w:jc w:val="both"/>
        <w:rPr>
          <w:rFonts w:ascii="Arial" w:eastAsia="Calibri" w:hAnsi="Arial" w:cs="Arial"/>
        </w:rPr>
      </w:pPr>
      <w:r>
        <w:rPr>
          <w:rFonts w:ascii="Arial" w:hAnsi="Arial" w:cs="Arial"/>
        </w:rPr>
        <w:tab/>
        <w:t xml:space="preserve">7) отказ органа, предоставляющего муниципальную услугу, должностного лица органа, предоставляющего муниципальную услугу, </w:t>
      </w:r>
      <w:r>
        <w:rPr>
          <w:rFonts w:ascii="Arial" w:eastAsia="Calibri" w:hAnsi="Arial" w:cs="Arial"/>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Pr>
          <w:rFonts w:ascii="Arial" w:hAnsi="Arial" w:cs="Arial"/>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51A4E" w:rsidRDefault="00C51A4E" w:rsidP="00C51A4E">
      <w:pPr>
        <w:autoSpaceDE w:val="0"/>
        <w:autoSpaceDN w:val="0"/>
        <w:adjustRightInd w:val="0"/>
        <w:ind w:firstLine="708"/>
        <w:jc w:val="both"/>
        <w:rPr>
          <w:rFonts w:ascii="Arial" w:eastAsia="Calibri" w:hAnsi="Arial" w:cs="Arial"/>
        </w:rPr>
      </w:pPr>
      <w:r>
        <w:rPr>
          <w:rFonts w:ascii="Arial" w:eastAsia="Calibri" w:hAnsi="Arial" w:cs="Arial"/>
        </w:rPr>
        <w:t>8) нарушение срока или порядка выдачи документов по результатам предоставления муниципальной услуги;</w:t>
      </w:r>
    </w:p>
    <w:p w:rsidR="00C51A4E" w:rsidRDefault="00C51A4E" w:rsidP="00C51A4E">
      <w:pPr>
        <w:autoSpaceDE w:val="0"/>
        <w:autoSpaceDN w:val="0"/>
        <w:adjustRightInd w:val="0"/>
        <w:ind w:firstLine="709"/>
        <w:jc w:val="both"/>
        <w:rPr>
          <w:rFonts w:ascii="Arial" w:eastAsia="Calibri" w:hAnsi="Arial" w:cs="Arial"/>
        </w:rPr>
      </w:pPr>
      <w:r>
        <w:rPr>
          <w:rFonts w:ascii="Arial" w:eastAsia="Calibri"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w:t>
      </w:r>
      <w:r>
        <w:rPr>
          <w:rFonts w:ascii="Arial" w:eastAsia="Calibri" w:hAnsi="Arial" w:cs="Arial"/>
        </w:rPr>
        <w:lastRenderedPageBreak/>
        <w:t>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51A4E" w:rsidRDefault="00C51A4E" w:rsidP="00C51A4E">
      <w:pPr>
        <w:autoSpaceDE w:val="0"/>
        <w:autoSpaceDN w:val="0"/>
        <w:adjustRightInd w:val="0"/>
        <w:ind w:firstLine="709"/>
        <w:jc w:val="both"/>
        <w:rPr>
          <w:rFonts w:ascii="Arial" w:hAnsi="Arial" w:cs="Arial"/>
        </w:rPr>
      </w:pPr>
      <w:r>
        <w:rPr>
          <w:rFonts w:ascii="Arial" w:eastAsia="Calibri" w:hAnsi="Arial" w:cs="Arial"/>
        </w:rPr>
        <w:t xml:space="preserve">10) </w:t>
      </w:r>
      <w:r>
        <w:rPr>
          <w:rFonts w:ascii="Arial" w:hAnsi="Arial" w:cs="Arial"/>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Pr>
            <w:rStyle w:val="a3"/>
            <w:rFonts w:ascii="Arial" w:hAnsi="Arial" w:cs="Arial"/>
            <w:color w:val="auto"/>
            <w:u w:val="none"/>
          </w:rPr>
          <w:t>пунктом 4 части 1 статьи 7</w:t>
        </w:r>
      </w:hyperlink>
      <w:r>
        <w:rPr>
          <w:rFonts w:ascii="Arial" w:hAnsi="Arial" w:cs="Arial"/>
        </w:rPr>
        <w:t xml:space="preserve"> Федерального закона</w:t>
      </w:r>
      <w:r>
        <w:rPr>
          <w:rFonts w:ascii="Arial" w:eastAsia="Calibri" w:hAnsi="Arial" w:cs="Arial"/>
        </w:rPr>
        <w:t xml:space="preserve"> от 27.07.2010 № 210-ФЗ «Об организации предоставления государственных и муниципальных услуг»</w:t>
      </w:r>
      <w:r>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Pr>
            <w:rStyle w:val="a3"/>
            <w:rFonts w:ascii="Arial" w:hAnsi="Arial" w:cs="Arial"/>
            <w:color w:val="auto"/>
            <w:u w:val="none"/>
          </w:rPr>
          <w:t>частью 1.3 статьи 16</w:t>
        </w:r>
      </w:hyperlink>
      <w:r>
        <w:rPr>
          <w:rFonts w:ascii="Arial" w:hAnsi="Arial" w:cs="Arial"/>
        </w:rPr>
        <w:t xml:space="preserve"> Федерального закона</w:t>
      </w:r>
      <w:r>
        <w:rPr>
          <w:rFonts w:ascii="Arial" w:eastAsia="Calibri" w:hAnsi="Arial" w:cs="Arial"/>
        </w:rPr>
        <w:t xml:space="preserve"> от 27.07.2010          № 210-ФЗ «Об организации предоставления государственных и муниципальных услуг».</w:t>
      </w:r>
    </w:p>
    <w:p w:rsidR="00C51A4E" w:rsidRDefault="00C51A4E" w:rsidP="00C51A4E">
      <w:pPr>
        <w:autoSpaceDE w:val="0"/>
        <w:autoSpaceDN w:val="0"/>
        <w:adjustRightInd w:val="0"/>
        <w:ind w:firstLine="709"/>
        <w:jc w:val="both"/>
        <w:rPr>
          <w:rFonts w:ascii="Arial" w:hAnsi="Arial" w:cs="Arial"/>
        </w:rPr>
      </w:pPr>
      <w:r>
        <w:rPr>
          <w:rFonts w:ascii="Arial" w:hAnsi="Arial" w:cs="Arial"/>
        </w:rPr>
        <w:t>5.2. Обращения подлежат обязательному рассмотрению. Рассмотрение обращений осуществляется бесплатно.</w:t>
      </w:r>
    </w:p>
    <w:p w:rsidR="00C51A4E" w:rsidRDefault="00C51A4E" w:rsidP="00C51A4E">
      <w:pPr>
        <w:autoSpaceDE w:val="0"/>
        <w:autoSpaceDN w:val="0"/>
        <w:adjustRightInd w:val="0"/>
        <w:ind w:firstLine="709"/>
        <w:jc w:val="both"/>
        <w:rPr>
          <w:rFonts w:ascii="Arial" w:hAnsi="Arial" w:cs="Arial"/>
        </w:rPr>
      </w:pPr>
      <w:r>
        <w:rPr>
          <w:rFonts w:ascii="Arial" w:hAnsi="Arial" w:cs="Arial"/>
        </w:rPr>
        <w:t>5.3. Жалоба подается в письменной форме на бумажном носителе, в электронной форме в орган, предоставляющий муниципальную услугу</w:t>
      </w:r>
      <w:r>
        <w:rPr>
          <w:rFonts w:ascii="Arial" w:eastAsia="Calibri" w:hAnsi="Arial" w:cs="Arial"/>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Pr>
          <w:rFonts w:ascii="Arial" w:hAnsi="Arial" w:cs="Arial"/>
        </w:rPr>
        <w:t xml:space="preserve">. Жалобы на решения </w:t>
      </w:r>
      <w:r>
        <w:rPr>
          <w:rFonts w:ascii="Arial" w:eastAsia="Calibri" w:hAnsi="Arial" w:cs="Arial"/>
        </w:rPr>
        <w:t>и действия (бездействие) руководителя</w:t>
      </w:r>
      <w:r>
        <w:rPr>
          <w:rFonts w:ascii="Arial" w:hAnsi="Arial" w:cs="Arial"/>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Pr>
          <w:rFonts w:ascii="Arial" w:eastAsia="Calibri" w:hAnsi="Arial" w:cs="Arial"/>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51A4E" w:rsidRDefault="00C51A4E" w:rsidP="00C51A4E">
      <w:pPr>
        <w:autoSpaceDE w:val="0"/>
        <w:autoSpaceDN w:val="0"/>
        <w:adjustRightInd w:val="0"/>
        <w:ind w:firstLine="567"/>
        <w:jc w:val="both"/>
        <w:rPr>
          <w:rFonts w:ascii="Arial" w:hAnsi="Arial" w:cs="Arial"/>
        </w:rPr>
      </w:pPr>
      <w:r>
        <w:rPr>
          <w:rFonts w:ascii="Arial" w:hAnsi="Arial" w:cs="Arial"/>
        </w:rPr>
        <w:t xml:space="preserve">5.4. </w:t>
      </w:r>
      <w:r>
        <w:rPr>
          <w:rFonts w:ascii="Arial" w:hAnsi="Arial" w:cs="Arial"/>
          <w:iCs/>
        </w:rPr>
        <w:t xml:space="preserve">Жалоба </w:t>
      </w:r>
      <w:r>
        <w:rPr>
          <w:rFonts w:ascii="Arial" w:eastAsia="Calibri" w:hAnsi="Arial" w:cs="Arial"/>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rFonts w:ascii="Arial" w:hAnsi="Arial" w:cs="Arial"/>
          <w:iCs/>
        </w:rPr>
        <w:t xml:space="preserve">может быть направлена по почте, с использованием информационно-телекоммуникационной сети Интернет, официального сайта </w:t>
      </w:r>
      <w:r>
        <w:rPr>
          <w:rFonts w:ascii="Arial" w:hAnsi="Arial" w:cs="Arial"/>
        </w:rPr>
        <w:t>органа, предоставляющего муниципальную услугу</w:t>
      </w:r>
      <w:r>
        <w:rPr>
          <w:rFonts w:ascii="Arial" w:hAnsi="Arial" w:cs="Arial"/>
          <w:iCs/>
        </w:rPr>
        <w:t xml:space="preserve">, а также может быть принята при личном приеме заявителя. </w:t>
      </w:r>
      <w:r>
        <w:rPr>
          <w:rFonts w:ascii="Arial" w:eastAsia="Calibri"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Pr>
          <w:rFonts w:ascii="Arial" w:eastAsia="Calibri" w:hAnsi="Arial" w:cs="Arial"/>
        </w:rPr>
        <w:lastRenderedPageBreak/>
        <w:t xml:space="preserve">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1" w:history="1">
        <w:r>
          <w:rPr>
            <w:rStyle w:val="a3"/>
            <w:rFonts w:ascii="Arial" w:eastAsia="Calibri" w:hAnsi="Arial" w:cs="Arial"/>
            <w:color w:val="auto"/>
            <w:u w:val="none"/>
          </w:rPr>
          <w:t>частью 1.1 статьи 16</w:t>
        </w:r>
      </w:hyperlink>
      <w:r>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5.5. Жалоба должна содержать:</w:t>
      </w:r>
    </w:p>
    <w:p w:rsidR="00C51A4E" w:rsidRDefault="00C51A4E" w:rsidP="00C51A4E">
      <w:pPr>
        <w:autoSpaceDE w:val="0"/>
        <w:autoSpaceDN w:val="0"/>
        <w:adjustRightInd w:val="0"/>
        <w:ind w:firstLine="567"/>
        <w:jc w:val="both"/>
        <w:rPr>
          <w:rFonts w:ascii="Arial" w:hAnsi="Arial" w:cs="Arial"/>
          <w:iCs/>
        </w:rPr>
      </w:pPr>
      <w:r>
        <w:rPr>
          <w:rFonts w:ascii="Arial" w:hAnsi="Arial" w:cs="Arial"/>
          <w:iCs/>
        </w:rPr>
        <w:t xml:space="preserve">1) наименование органа, предоставляющего муниципальную услугу, должностного лица органа, предоставляющего муниципальную услугу, </w:t>
      </w:r>
      <w:r>
        <w:rPr>
          <w:rFonts w:ascii="Arial" w:eastAsia="Calibri" w:hAnsi="Arial" w:cs="Arial"/>
        </w:rPr>
        <w:t xml:space="preserve">многофункционального центра, его руководителя и (или) работника, организаций, предусмотренных </w:t>
      </w:r>
      <w:hyperlink r:id="rId22" w:history="1">
        <w:r>
          <w:rPr>
            <w:rStyle w:val="a3"/>
            <w:rFonts w:ascii="Arial" w:eastAsia="Calibri" w:hAnsi="Arial" w:cs="Arial"/>
            <w:color w:val="auto"/>
            <w:u w:val="none"/>
          </w:rPr>
          <w:t>частью 1.1 статьи 16</w:t>
        </w:r>
      </w:hyperlink>
      <w:r>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Pr>
          <w:rFonts w:ascii="Arial" w:hAnsi="Arial" w:cs="Arial"/>
          <w:iCs/>
        </w:rPr>
        <w:t xml:space="preserve"> решения и действия (бездействие) которых обжалуются;</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1A4E" w:rsidRDefault="00C51A4E" w:rsidP="00C51A4E">
      <w:pPr>
        <w:autoSpaceDE w:val="0"/>
        <w:autoSpaceDN w:val="0"/>
        <w:adjustRightInd w:val="0"/>
        <w:ind w:firstLine="567"/>
        <w:jc w:val="both"/>
        <w:rPr>
          <w:rFonts w:ascii="Arial" w:hAnsi="Arial" w:cs="Arial"/>
          <w:iCs/>
        </w:rPr>
      </w:pPr>
      <w:r>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23" w:history="1">
        <w:r>
          <w:rPr>
            <w:rStyle w:val="a3"/>
            <w:rFonts w:ascii="Arial" w:eastAsia="Calibri" w:hAnsi="Arial" w:cs="Arial"/>
            <w:color w:val="auto"/>
            <w:u w:val="none"/>
          </w:rPr>
          <w:t>частью 1.1 статьи 16</w:t>
        </w:r>
      </w:hyperlink>
      <w:r>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Pr>
          <w:rFonts w:ascii="Arial" w:hAnsi="Arial" w:cs="Arial"/>
          <w:iCs/>
        </w:rPr>
        <w:t>;</w:t>
      </w:r>
    </w:p>
    <w:p w:rsidR="00C51A4E" w:rsidRDefault="00C51A4E" w:rsidP="00C51A4E">
      <w:pPr>
        <w:autoSpaceDE w:val="0"/>
        <w:autoSpaceDN w:val="0"/>
        <w:adjustRightInd w:val="0"/>
        <w:ind w:firstLine="567"/>
        <w:jc w:val="both"/>
        <w:rPr>
          <w:rFonts w:ascii="Arial" w:hAnsi="Arial" w:cs="Arial"/>
          <w:iCs/>
        </w:rPr>
      </w:pPr>
      <w:r>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24" w:history="1">
        <w:r>
          <w:rPr>
            <w:rStyle w:val="a3"/>
            <w:rFonts w:ascii="Arial" w:eastAsia="Calibri" w:hAnsi="Arial" w:cs="Arial"/>
            <w:color w:val="auto"/>
            <w:u w:val="none"/>
          </w:rPr>
          <w:t>частью 1.1 статьи 16</w:t>
        </w:r>
      </w:hyperlink>
      <w:r>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Pr>
          <w:rFonts w:ascii="Arial" w:hAnsi="Arial" w:cs="Arial"/>
          <w:iCs/>
        </w:rPr>
        <w:t>. Заявителем могут быть представлены документы (при наличии), подтверждающие доводы заявителя, либо их копии.</w:t>
      </w:r>
    </w:p>
    <w:p w:rsidR="00C51A4E" w:rsidRDefault="00C51A4E" w:rsidP="00C51A4E">
      <w:pPr>
        <w:autoSpaceDE w:val="0"/>
        <w:autoSpaceDN w:val="0"/>
        <w:adjustRightInd w:val="0"/>
        <w:ind w:firstLine="567"/>
        <w:jc w:val="both"/>
        <w:rPr>
          <w:rFonts w:ascii="Arial" w:eastAsia="Calibri" w:hAnsi="Arial" w:cs="Arial"/>
        </w:rPr>
      </w:pPr>
      <w:r>
        <w:rPr>
          <w:rFonts w:ascii="Arial" w:hAnsi="Arial" w:cs="Arial"/>
          <w:iCs/>
        </w:rPr>
        <w:t xml:space="preserve">5.6. </w:t>
      </w:r>
      <w:r>
        <w:rPr>
          <w:rFonts w:ascii="Arial" w:eastAsia="Calibri"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5" w:history="1">
        <w:r>
          <w:rPr>
            <w:rStyle w:val="a3"/>
            <w:rFonts w:ascii="Arial" w:eastAsia="Calibri" w:hAnsi="Arial" w:cs="Arial"/>
            <w:color w:val="auto"/>
            <w:u w:val="none"/>
          </w:rPr>
          <w:t>частью 1.1 статьи 16</w:t>
        </w:r>
      </w:hyperlink>
      <w:r>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6" w:history="1">
        <w:r>
          <w:rPr>
            <w:rStyle w:val="a3"/>
            <w:rFonts w:ascii="Arial" w:eastAsia="Calibri" w:hAnsi="Arial" w:cs="Arial"/>
            <w:color w:val="auto"/>
            <w:u w:val="none"/>
          </w:rPr>
          <w:t>частью 1.1 статьи 16</w:t>
        </w:r>
      </w:hyperlink>
      <w:r>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w:t>
      </w:r>
      <w:r>
        <w:rPr>
          <w:rFonts w:ascii="Arial" w:eastAsia="Calibri" w:hAnsi="Arial" w:cs="Arial"/>
        </w:rPr>
        <w:lastRenderedPageBreak/>
        <w:t>обжалования нарушения установленного срока таких исправлений - в течение пяти рабочих дней со дня ее регистрации.</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 xml:space="preserve">5.7. По результатам рассмотрения жалобы </w:t>
      </w:r>
      <w:r>
        <w:rPr>
          <w:rFonts w:ascii="Arial" w:hAnsi="Arial" w:cs="Arial"/>
        </w:rPr>
        <w:t>принимается</w:t>
      </w:r>
      <w:r>
        <w:rPr>
          <w:rFonts w:ascii="Arial" w:hAnsi="Arial" w:cs="Arial"/>
          <w:iCs/>
        </w:rPr>
        <w:t xml:space="preserve"> одно из следующих решений:</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2) в удовлетворении жалобы отказывается.</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 xml:space="preserve">5.8. Не позднее дня, следующего за днем принятия решения, указанного в </w:t>
      </w:r>
      <w:hyperlink r:id="rId27" w:history="1">
        <w:r>
          <w:rPr>
            <w:rStyle w:val="a3"/>
            <w:rFonts w:ascii="Arial" w:hAnsi="Arial" w:cs="Arial"/>
            <w:iCs/>
            <w:color w:val="auto"/>
            <w:u w:val="none"/>
          </w:rPr>
          <w:t>пункте 5.7</w:t>
        </w:r>
      </w:hyperlink>
      <w:r>
        <w:rPr>
          <w:rFonts w:ascii="Arial" w:hAnsi="Arial" w:cs="Arial"/>
          <w:iCs/>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1A4E" w:rsidRDefault="00C51A4E" w:rsidP="00C51A4E">
      <w:pPr>
        <w:ind w:firstLine="709"/>
        <w:jc w:val="both"/>
        <w:rPr>
          <w:rFonts w:ascii="Arial" w:eastAsia="Calibri" w:hAnsi="Arial" w:cs="Arial"/>
        </w:rPr>
      </w:pPr>
      <w:r>
        <w:rPr>
          <w:rFonts w:ascii="Arial" w:hAnsi="Arial" w:cs="Arial"/>
        </w:rPr>
        <w:t>5.9.</w:t>
      </w:r>
      <w:r>
        <w:rPr>
          <w:rFonts w:ascii="Arial" w:eastAsia="Calibri" w:hAnsi="Arial" w:cs="Arial"/>
        </w:rPr>
        <w:t xml:space="preserve">В случае признания жалобы подлежащей удовлетворению в ответе заявителю, указанном в </w:t>
      </w:r>
      <w:r>
        <w:rPr>
          <w:rFonts w:ascii="Arial" w:hAnsi="Arial" w:cs="Arial"/>
        </w:rPr>
        <w:t>пункте 5.8 настоящего Административного регламента</w:t>
      </w:r>
      <w:r>
        <w:rPr>
          <w:rFonts w:ascii="Arial" w:eastAsia="Calibri" w:hAnsi="Arial" w:cs="Arial"/>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51A4E" w:rsidRDefault="00C51A4E" w:rsidP="00C51A4E">
      <w:pPr>
        <w:ind w:firstLine="709"/>
        <w:jc w:val="both"/>
        <w:rPr>
          <w:rFonts w:ascii="Arial" w:hAnsi="Arial" w:cs="Arial"/>
        </w:rPr>
      </w:pPr>
      <w:r>
        <w:rPr>
          <w:rFonts w:ascii="Arial" w:hAnsi="Arial" w:cs="Arial"/>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51A4E" w:rsidRDefault="00C51A4E" w:rsidP="00C51A4E">
      <w:pPr>
        <w:ind w:firstLine="709"/>
        <w:jc w:val="both"/>
        <w:rPr>
          <w:rFonts w:ascii="Arial" w:hAnsi="Arial" w:cs="Arial"/>
        </w:rPr>
      </w:pPr>
      <w:r>
        <w:rPr>
          <w:rFonts w:ascii="Arial" w:hAnsi="Arial" w:cs="Arial"/>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C51A4E" w:rsidRDefault="00C51A4E" w:rsidP="00C51A4E">
      <w:pPr>
        <w:autoSpaceDE w:val="0"/>
        <w:autoSpaceDN w:val="0"/>
        <w:adjustRightInd w:val="0"/>
        <w:jc w:val="both"/>
        <w:rPr>
          <w:rFonts w:ascii="Arial" w:hAnsi="Arial" w:cs="Arial"/>
          <w:iCs/>
        </w:rPr>
      </w:pPr>
    </w:p>
    <w:p w:rsidR="00C51A4E" w:rsidRDefault="00C51A4E" w:rsidP="00C51A4E">
      <w:pPr>
        <w:autoSpaceDE w:val="0"/>
        <w:autoSpaceDN w:val="0"/>
        <w:adjustRightInd w:val="0"/>
        <w:ind w:firstLine="540"/>
        <w:jc w:val="both"/>
        <w:rPr>
          <w:rFonts w:ascii="Arial" w:hAnsi="Arial" w:cs="Arial"/>
          <w:iCs/>
        </w:rPr>
      </w:pPr>
    </w:p>
    <w:p w:rsidR="00C51A4E" w:rsidRDefault="00C51A4E" w:rsidP="00C51A4E">
      <w:pPr>
        <w:autoSpaceDE w:val="0"/>
        <w:autoSpaceDN w:val="0"/>
        <w:adjustRightInd w:val="0"/>
        <w:ind w:firstLine="540"/>
        <w:jc w:val="both"/>
        <w:rPr>
          <w:rFonts w:ascii="Arial" w:hAnsi="Arial" w:cs="Arial"/>
          <w:iCs/>
        </w:rPr>
      </w:pPr>
    </w:p>
    <w:p w:rsidR="00C51A4E" w:rsidRDefault="00C51A4E" w:rsidP="00C51A4E">
      <w:pPr>
        <w:autoSpaceDE w:val="0"/>
        <w:autoSpaceDN w:val="0"/>
        <w:adjustRightInd w:val="0"/>
        <w:ind w:firstLine="540"/>
        <w:jc w:val="both"/>
        <w:rPr>
          <w:rFonts w:ascii="Arial" w:hAnsi="Arial" w:cs="Arial"/>
          <w:iCs/>
        </w:rPr>
      </w:pPr>
    </w:p>
    <w:p w:rsidR="00C51A4E" w:rsidRDefault="00C51A4E" w:rsidP="00C51A4E">
      <w:pPr>
        <w:autoSpaceDE w:val="0"/>
        <w:autoSpaceDN w:val="0"/>
        <w:adjustRightInd w:val="0"/>
        <w:jc w:val="both"/>
        <w:rPr>
          <w:rFonts w:ascii="Arial" w:hAnsi="Arial" w:cs="Arial"/>
          <w:iCs/>
        </w:rPr>
      </w:pPr>
    </w:p>
    <w:p w:rsidR="00C51A4E" w:rsidRDefault="00C51A4E" w:rsidP="00C51A4E">
      <w:pPr>
        <w:pStyle w:val="ConsPlusNonformat"/>
        <w:jc w:val="both"/>
        <w:rPr>
          <w:rFonts w:ascii="Arial" w:hAnsi="Arial" w:cs="Arial"/>
          <w:i/>
          <w:sz w:val="24"/>
          <w:szCs w:val="24"/>
        </w:rPr>
      </w:pPr>
    </w:p>
    <w:p w:rsidR="00C51A4E" w:rsidRDefault="00C51A4E" w:rsidP="00C51A4E">
      <w:pPr>
        <w:autoSpaceDE w:val="0"/>
        <w:autoSpaceDN w:val="0"/>
        <w:adjustRightInd w:val="0"/>
        <w:ind w:firstLine="540"/>
        <w:jc w:val="center"/>
        <w:outlineLvl w:val="1"/>
        <w:rPr>
          <w:rFonts w:ascii="Arial" w:hAnsi="Arial" w:cs="Arial"/>
        </w:rPr>
      </w:pPr>
      <w:r>
        <w:rPr>
          <w:rFonts w:ascii="Arial" w:hAnsi="Arial" w:cs="Arial"/>
          <w:i/>
        </w:rPr>
        <w:t xml:space="preserve">*. </w:t>
      </w:r>
      <w:r>
        <w:rPr>
          <w:rFonts w:ascii="Arial" w:hAnsi="Arial" w:cs="Arial"/>
        </w:rPr>
        <w:t>Особенности организации предоставления муниципальных услуг в многофункциональных центрах</w:t>
      </w: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*.1. Предоставление муниципальных услуг в многофункциональных центрах осуществляется в соответствии с Федеральным законом от 27.07.2010 № 210-ФЗ «Об </w:t>
      </w:r>
      <w:r>
        <w:rPr>
          <w:rFonts w:ascii="Arial" w:hAnsi="Arial" w:cs="Arial"/>
          <w:bCs/>
        </w:rPr>
        <w:t>организации предоставления государственных и муниципальных услуг»</w:t>
      </w:r>
      <w:r>
        <w:rPr>
          <w:rFonts w:ascii="Arial" w:hAnsi="Arial" w:cs="Arial"/>
        </w:rPr>
        <w:t xml:space="preserve">, Постановлением </w:t>
      </w:r>
      <w:r>
        <w:rPr>
          <w:rFonts w:ascii="Arial" w:hAnsi="Arial" w:cs="Arial"/>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Pr>
          <w:rFonts w:ascii="Arial" w:hAnsi="Arial" w:cs="Arial"/>
        </w:rPr>
        <w:t xml:space="preserve"> муниципальными правовыми актами по принципу «одного окна», в соответствии с </w:t>
      </w:r>
      <w:r>
        <w:rPr>
          <w:rFonts w:ascii="Arial" w:hAnsi="Arial" w:cs="Arial"/>
        </w:rPr>
        <w:lastRenderedPageBreak/>
        <w:t>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*.2. Многофункциональные центры в соответствии с соглашениями о взаимодействии осуществляют:</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1) приём запросов заявителей о предоставлении муниципальных услуг;</w:t>
      </w:r>
    </w:p>
    <w:p w:rsidR="00C51A4E" w:rsidRDefault="00C51A4E" w:rsidP="00C51A4E">
      <w:pPr>
        <w:autoSpaceDE w:val="0"/>
        <w:autoSpaceDN w:val="0"/>
        <w:adjustRightInd w:val="0"/>
        <w:ind w:firstLine="540"/>
        <w:jc w:val="both"/>
        <w:rPr>
          <w:rFonts w:ascii="Arial" w:hAnsi="Arial" w:cs="Arial"/>
        </w:rPr>
      </w:pPr>
      <w:r>
        <w:rPr>
          <w:rFonts w:ascii="Arial" w:hAnsi="Arial" w:cs="Arial"/>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3) представление интересов органов, предоставляющих муниципальные услуги, при взаимодействии с заявителями;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8) иные функции, указанные в соглашении о взаимодействии.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*.3. При реализации своих функций многофункциональные центры не вправе требовать от заявителя:</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8" w:history="1">
        <w:r>
          <w:rPr>
            <w:rStyle w:val="a3"/>
            <w:rFonts w:ascii="Arial" w:hAnsi="Arial" w:cs="Arial"/>
            <w:iCs/>
            <w:color w:val="auto"/>
          </w:rPr>
          <w:t>частью 6 статьи 7</w:t>
        </w:r>
      </w:hyperlink>
      <w:r>
        <w:rPr>
          <w:rFonts w:ascii="Arial" w:hAnsi="Arial" w:cs="Arial"/>
          <w:iCs/>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C51A4E" w:rsidRDefault="00C51A4E" w:rsidP="00C51A4E">
      <w:pPr>
        <w:autoSpaceDE w:val="0"/>
        <w:autoSpaceDN w:val="0"/>
        <w:adjustRightInd w:val="0"/>
        <w:ind w:firstLine="540"/>
        <w:jc w:val="both"/>
        <w:rPr>
          <w:rFonts w:ascii="Arial" w:hAnsi="Arial" w:cs="Arial"/>
          <w:iCs/>
        </w:rPr>
      </w:pPr>
      <w:r>
        <w:rPr>
          <w:rFonts w:ascii="Arial" w:hAnsi="Arial" w:cs="Arial"/>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9" w:history="1">
        <w:r>
          <w:rPr>
            <w:rStyle w:val="a3"/>
            <w:rFonts w:ascii="Arial" w:hAnsi="Arial" w:cs="Arial"/>
            <w:iCs/>
            <w:color w:val="auto"/>
          </w:rPr>
          <w:t xml:space="preserve">части 1 статьи </w:t>
        </w:r>
        <w:r>
          <w:rPr>
            <w:rStyle w:val="a3"/>
            <w:rFonts w:ascii="Arial" w:hAnsi="Arial" w:cs="Arial"/>
            <w:iCs/>
            <w:color w:val="auto"/>
          </w:rPr>
          <w:lastRenderedPageBreak/>
          <w:t>9</w:t>
        </w:r>
      </w:hyperlink>
      <w:r>
        <w:rPr>
          <w:rFonts w:ascii="Arial" w:hAnsi="Arial" w:cs="Arial"/>
          <w:iCs/>
        </w:rPr>
        <w:t xml:space="preserve"> Федерального закона № 210-ФЗ, и получения документов и информации, предоставляемых в результате предоставления таких услуг.</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 *.4. При реализации своих функций в соответствии с соглашениями о взаимодействии многофункциональный центр обязан:</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2) обеспечивать защиту информации, доступ к которой ограничен в соответствии с федеральным </w:t>
      </w:r>
      <w:hyperlink r:id="rId30" w:history="1">
        <w:r>
          <w:rPr>
            <w:rStyle w:val="a3"/>
            <w:rFonts w:ascii="Arial" w:hAnsi="Arial" w:cs="Arial"/>
            <w:color w:val="auto"/>
            <w:u w:val="none"/>
          </w:rPr>
          <w:t>законом</w:t>
        </w:r>
      </w:hyperlink>
      <w:r>
        <w:rPr>
          <w:rFonts w:ascii="Arial" w:hAnsi="Arial" w:cs="Arial"/>
        </w:rPr>
        <w:t>, а также соблюдать режим обработки и использования персональных данных;</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3) соблюдать требования соглашений о взаимодействии;</w:t>
      </w:r>
    </w:p>
    <w:p w:rsidR="00C51A4E" w:rsidRDefault="00C51A4E" w:rsidP="00C51A4E">
      <w:pPr>
        <w:autoSpaceDE w:val="0"/>
        <w:autoSpaceDN w:val="0"/>
        <w:adjustRightInd w:val="0"/>
        <w:ind w:firstLine="540"/>
        <w:jc w:val="both"/>
        <w:rPr>
          <w:rFonts w:ascii="Arial" w:hAnsi="Arial" w:cs="Arial"/>
          <w:iCs/>
        </w:rPr>
      </w:pPr>
      <w:r>
        <w:rPr>
          <w:rFonts w:ascii="Arial" w:hAnsi="Arial" w:cs="Arial"/>
        </w:rPr>
        <w:t xml:space="preserve">4) </w:t>
      </w:r>
      <w:r>
        <w:rPr>
          <w:rFonts w:ascii="Arial" w:hAnsi="Arial" w:cs="Arial"/>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1" w:history="1">
        <w:r>
          <w:rPr>
            <w:rStyle w:val="a3"/>
            <w:rFonts w:ascii="Arial" w:hAnsi="Arial" w:cs="Arial"/>
            <w:iCs/>
            <w:color w:val="auto"/>
            <w:u w:val="none"/>
          </w:rPr>
          <w:t>частью 1 статьи 1</w:t>
        </w:r>
      </w:hyperlink>
      <w:r>
        <w:rPr>
          <w:rFonts w:ascii="Arial" w:hAnsi="Arial" w:cs="Arial"/>
          <w:iCs/>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pStyle w:val="ConsPlusTitle"/>
        <w:jc w:val="center"/>
        <w:outlineLvl w:val="0"/>
        <w:rPr>
          <w:b w:val="0"/>
          <w:sz w:val="24"/>
          <w:szCs w:val="24"/>
        </w:rPr>
      </w:pPr>
      <w:r>
        <w:rPr>
          <w:b w:val="0"/>
          <w:sz w:val="24"/>
          <w:szCs w:val="24"/>
        </w:rPr>
        <w:t>*. Использование информационно-телекоммуникационных технологий</w:t>
      </w:r>
    </w:p>
    <w:p w:rsidR="00C51A4E" w:rsidRDefault="00C51A4E" w:rsidP="00C51A4E">
      <w:pPr>
        <w:pStyle w:val="ConsPlusTitle"/>
        <w:jc w:val="center"/>
        <w:outlineLvl w:val="0"/>
        <w:rPr>
          <w:b w:val="0"/>
          <w:sz w:val="24"/>
          <w:szCs w:val="24"/>
        </w:rPr>
      </w:pPr>
      <w:r>
        <w:rPr>
          <w:b w:val="0"/>
          <w:sz w:val="24"/>
          <w:szCs w:val="24"/>
        </w:rPr>
        <w:t>при предоставлении муниципальных услуг</w:t>
      </w:r>
    </w:p>
    <w:p w:rsidR="00C51A4E" w:rsidRDefault="00C51A4E" w:rsidP="00C51A4E">
      <w:pPr>
        <w:autoSpaceDE w:val="0"/>
        <w:autoSpaceDN w:val="0"/>
        <w:adjustRightInd w:val="0"/>
        <w:ind w:firstLine="540"/>
        <w:jc w:val="both"/>
        <w:outlineLvl w:val="0"/>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2" w:history="1">
        <w:r>
          <w:rPr>
            <w:rStyle w:val="a3"/>
            <w:rFonts w:ascii="Arial" w:hAnsi="Arial" w:cs="Arial"/>
            <w:color w:val="auto"/>
            <w:u w:val="none"/>
          </w:rPr>
          <w:t>требования</w:t>
        </w:r>
      </w:hyperlink>
      <w:r>
        <w:rPr>
          <w:rFonts w:ascii="Arial" w:hAnsi="Arial" w:cs="Arial"/>
        </w:rPr>
        <w:t xml:space="preserve"> к инфраструктуре, обеспечивающей их взаимодействие, устанавливаются Правительством Российской Федерации.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*.4. Единый портал муниципальных услуг обеспечивает:</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lastRenderedPageBreak/>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4) возможность получения заявителем сведений о ходе выполнения запроса о предоставлении муниципальной услуги либо услуги;</w:t>
      </w:r>
    </w:p>
    <w:p w:rsidR="00C51A4E" w:rsidRDefault="00C51A4E" w:rsidP="00C51A4E">
      <w:pPr>
        <w:autoSpaceDE w:val="0"/>
        <w:autoSpaceDN w:val="0"/>
        <w:adjustRightInd w:val="0"/>
        <w:ind w:firstLine="540"/>
        <w:jc w:val="both"/>
        <w:outlineLvl w:val="1"/>
        <w:rPr>
          <w:rFonts w:ascii="Arial" w:hAnsi="Arial" w:cs="Arial"/>
        </w:rPr>
      </w:pPr>
      <w:r>
        <w:rPr>
          <w:rFonts w:ascii="Arial" w:hAnsi="Arial" w:cs="Arial"/>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autoSpaceDE w:val="0"/>
        <w:autoSpaceDN w:val="0"/>
        <w:adjustRightInd w:val="0"/>
        <w:ind w:firstLine="540"/>
        <w:jc w:val="both"/>
        <w:outlineLvl w:val="1"/>
        <w:rPr>
          <w:rFonts w:ascii="Arial" w:hAnsi="Arial" w:cs="Arial"/>
        </w:rPr>
      </w:pPr>
    </w:p>
    <w:p w:rsidR="00C51A4E" w:rsidRDefault="00C51A4E" w:rsidP="00C51A4E">
      <w:pPr>
        <w:tabs>
          <w:tab w:val="left" w:pos="5245"/>
        </w:tabs>
        <w:autoSpaceDE w:val="0"/>
        <w:autoSpaceDN w:val="0"/>
        <w:adjustRightInd w:val="0"/>
        <w:outlineLvl w:val="1"/>
        <w:rPr>
          <w:rFonts w:ascii="Arial" w:hAnsi="Arial" w:cs="Arial"/>
        </w:rPr>
      </w:pPr>
    </w:p>
    <w:p w:rsidR="00C51A4E" w:rsidRDefault="00C51A4E" w:rsidP="00C51A4E">
      <w:pPr>
        <w:tabs>
          <w:tab w:val="left" w:pos="5245"/>
        </w:tabs>
        <w:autoSpaceDE w:val="0"/>
        <w:autoSpaceDN w:val="0"/>
        <w:adjustRightInd w:val="0"/>
        <w:outlineLvl w:val="1"/>
        <w:rPr>
          <w:rFonts w:ascii="Arial" w:hAnsi="Arial" w:cs="Arial"/>
        </w:rPr>
      </w:pPr>
    </w:p>
    <w:p w:rsidR="00B81B7E" w:rsidRDefault="00B81B7E"/>
    <w:sectPr w:rsidR="00B81B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E7" w:rsidRDefault="00C64AE7" w:rsidP="00C51A4E">
      <w:r>
        <w:separator/>
      </w:r>
    </w:p>
  </w:endnote>
  <w:endnote w:type="continuationSeparator" w:id="0">
    <w:p w:rsidR="00C64AE7" w:rsidRDefault="00C64AE7" w:rsidP="00C5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E7" w:rsidRDefault="00C64AE7" w:rsidP="00C51A4E">
      <w:r>
        <w:separator/>
      </w:r>
    </w:p>
  </w:footnote>
  <w:footnote w:type="continuationSeparator" w:id="0">
    <w:p w:rsidR="00C64AE7" w:rsidRDefault="00C64AE7" w:rsidP="00C51A4E">
      <w:r>
        <w:continuationSeparator/>
      </w:r>
    </w:p>
  </w:footnote>
  <w:footnote w:id="1">
    <w:p w:rsidR="00C51A4E" w:rsidRDefault="00C51A4E" w:rsidP="00C51A4E">
      <w:pPr>
        <w:pStyle w:val="a4"/>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E0"/>
    <w:rsid w:val="000D2B27"/>
    <w:rsid w:val="002E2FE0"/>
    <w:rsid w:val="003A4FAC"/>
    <w:rsid w:val="006E6833"/>
    <w:rsid w:val="0092054D"/>
    <w:rsid w:val="00B81B7E"/>
    <w:rsid w:val="00BC1ECA"/>
    <w:rsid w:val="00C51A4E"/>
    <w:rsid w:val="00C64AE7"/>
    <w:rsid w:val="00CA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A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1A4E"/>
    <w:rPr>
      <w:color w:val="0000FF"/>
      <w:u w:val="single"/>
    </w:rPr>
  </w:style>
  <w:style w:type="paragraph" w:styleId="a4">
    <w:name w:val="footnote text"/>
    <w:basedOn w:val="a"/>
    <w:link w:val="a5"/>
    <w:semiHidden/>
    <w:unhideWhenUsed/>
    <w:rsid w:val="00C51A4E"/>
    <w:rPr>
      <w:sz w:val="20"/>
      <w:szCs w:val="20"/>
    </w:rPr>
  </w:style>
  <w:style w:type="character" w:customStyle="1" w:styleId="a5">
    <w:name w:val="Текст сноски Знак"/>
    <w:basedOn w:val="a0"/>
    <w:link w:val="a4"/>
    <w:semiHidden/>
    <w:rsid w:val="00C51A4E"/>
    <w:rPr>
      <w:rFonts w:ascii="Times New Roman" w:eastAsia="Times New Roman" w:hAnsi="Times New Roman" w:cs="Times New Roman"/>
      <w:sz w:val="20"/>
      <w:szCs w:val="20"/>
      <w:lang w:eastAsia="ru-RU"/>
    </w:rPr>
  </w:style>
  <w:style w:type="paragraph" w:styleId="a6">
    <w:name w:val="No Spacing"/>
    <w:uiPriority w:val="1"/>
    <w:qFormat/>
    <w:rsid w:val="00C51A4E"/>
    <w:pPr>
      <w:spacing w:after="0" w:line="240" w:lineRule="auto"/>
    </w:pPr>
    <w:rPr>
      <w:rFonts w:ascii="Calibri" w:eastAsia="Calibri" w:hAnsi="Calibri" w:cs="Times New Roman"/>
    </w:rPr>
  </w:style>
  <w:style w:type="paragraph" w:customStyle="1" w:styleId="ConsPlusNormal">
    <w:name w:val="ConsPlusNormal"/>
    <w:rsid w:val="00C51A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51A4E"/>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C51A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footnote reference"/>
    <w:semiHidden/>
    <w:unhideWhenUsed/>
    <w:rsid w:val="00C51A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A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1A4E"/>
    <w:rPr>
      <w:color w:val="0000FF"/>
      <w:u w:val="single"/>
    </w:rPr>
  </w:style>
  <w:style w:type="paragraph" w:styleId="a4">
    <w:name w:val="footnote text"/>
    <w:basedOn w:val="a"/>
    <w:link w:val="a5"/>
    <w:semiHidden/>
    <w:unhideWhenUsed/>
    <w:rsid w:val="00C51A4E"/>
    <w:rPr>
      <w:sz w:val="20"/>
      <w:szCs w:val="20"/>
    </w:rPr>
  </w:style>
  <w:style w:type="character" w:customStyle="1" w:styleId="a5">
    <w:name w:val="Текст сноски Знак"/>
    <w:basedOn w:val="a0"/>
    <w:link w:val="a4"/>
    <w:semiHidden/>
    <w:rsid w:val="00C51A4E"/>
    <w:rPr>
      <w:rFonts w:ascii="Times New Roman" w:eastAsia="Times New Roman" w:hAnsi="Times New Roman" w:cs="Times New Roman"/>
      <w:sz w:val="20"/>
      <w:szCs w:val="20"/>
      <w:lang w:eastAsia="ru-RU"/>
    </w:rPr>
  </w:style>
  <w:style w:type="paragraph" w:styleId="a6">
    <w:name w:val="No Spacing"/>
    <w:uiPriority w:val="1"/>
    <w:qFormat/>
    <w:rsid w:val="00C51A4E"/>
    <w:pPr>
      <w:spacing w:after="0" w:line="240" w:lineRule="auto"/>
    </w:pPr>
    <w:rPr>
      <w:rFonts w:ascii="Calibri" w:eastAsia="Calibri" w:hAnsi="Calibri" w:cs="Times New Roman"/>
    </w:rPr>
  </w:style>
  <w:style w:type="paragraph" w:customStyle="1" w:styleId="ConsPlusNormal">
    <w:name w:val="ConsPlusNormal"/>
    <w:rsid w:val="00C51A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51A4E"/>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C51A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footnote reference"/>
    <w:semiHidden/>
    <w:unhideWhenUsed/>
    <w:rsid w:val="00C51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EEE0DC2CE93BA2A6F3BA9BE560916DA755C0577262B4FB019EC9C2F119207B9F370B3A2DJ3p6H" TargetMode="External"/><Relationship Id="rId13" Type="http://schemas.openxmlformats.org/officeDocument/2006/relationships/hyperlink" Target="consultantplus://offline/main?base=LAW;n=116691;fld=134" TargetMode="External"/><Relationship Id="rId18" Type="http://schemas.openxmlformats.org/officeDocument/2006/relationships/hyperlink" Target="consultantplus://offline/main?base=RLAW123;n=68940;fld=134;dst=100227" TargetMode="External"/><Relationship Id="rId26" Type="http://schemas.openxmlformats.org/officeDocument/2006/relationships/hyperlink" Target="consultantplus://offline/ref=60CBCF7ED2A9ADEB9F05D210DFE8911BE3C212213386172198F9CB0576F0EF3B22BE2096926672AFN4WEC" TargetMode="External"/><Relationship Id="rId3" Type="http://schemas.openxmlformats.org/officeDocument/2006/relationships/settings" Target="settings.xml"/><Relationship Id="rId21" Type="http://schemas.openxmlformats.org/officeDocument/2006/relationships/hyperlink" Target="consultantplus://offline/ref=7D95CA8BE76DCFE6F4B1F8E7D355FF101B865C950DB6E25E8F1266147BCB50D5A6E152BE807EE7DCu341B" TargetMode="External"/><Relationship Id="rId34" Type="http://schemas.openxmlformats.org/officeDocument/2006/relationships/theme" Target="theme/theme1.xml"/><Relationship Id="rId7" Type="http://schemas.openxmlformats.org/officeDocument/2006/relationships/hyperlink" Target="http://www.bogotol-r.ru" TargetMode="External"/><Relationship Id="rId12" Type="http://schemas.openxmlformats.org/officeDocument/2006/relationships/hyperlink" Target="consultantplus://offline/main?base=LAW;n=113646;fld=134" TargetMode="External"/><Relationship Id="rId17" Type="http://schemas.openxmlformats.org/officeDocument/2006/relationships/hyperlink" Target="consultantplus://offline/ref=C31AE70939E8C1FEAE7E12D77BE19C0BB45016F48B5EE25AA4F7AB0C0A702987FB449D9A1216CDA01D8414551CEFF351987B4F685AA699E011nAH" TargetMode="External"/><Relationship Id="rId25" Type="http://schemas.openxmlformats.org/officeDocument/2006/relationships/hyperlink" Target="consultantplus://offline/ref=60CBCF7ED2A9ADEB9F05D210DFE8911BE3C212213386172198F9CB0576F0EF3B22BE2096926672AFN4WEC"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31AE70939E8C1FEAE7E12D77BE19C0BB45016F48B5EE25AA4F7AB0C0A702987FB449D9A1216CDA01D8414551CEFF351987B4F685AA699E011nAH" TargetMode="External"/><Relationship Id="rId20" Type="http://schemas.openxmlformats.org/officeDocument/2006/relationships/hyperlink" Target="consultantplus://offline/ref=C4CCA8AE140E03F8C68C822E2215AB03E035B4D3BBCA4CECC7E711D9C1045E89D34956D21398E43FA251E5ACF1042EE5284E7EA3A0C4E6D0l0pAH" TargetMode="External"/><Relationship Id="rId29" Type="http://schemas.openxmlformats.org/officeDocument/2006/relationships/hyperlink" Target="consultantplus://offline/ref=D845705F5C9EE4330293E3EA1A5DF16F64114DBA06341B1CA3EA13C592BCAB2C3F126112E13B19BAC0Z4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LAW;n=107420;fld=134" TargetMode="External"/><Relationship Id="rId24" Type="http://schemas.openxmlformats.org/officeDocument/2006/relationships/hyperlink" Target="consultantplus://offline/ref=ED7B67319EB7F2BA969A4096AD5B52E8F3B8791B07A59788A41252D19D4CA7D0268826D0FDC22ACE11F9C" TargetMode="External"/><Relationship Id="rId32" Type="http://schemas.openxmlformats.org/officeDocument/2006/relationships/hyperlink" Target="consultantplus://offline/main?base=LAW;n=115048;fld=134;dst=100022" TargetMode="External"/><Relationship Id="rId5" Type="http://schemas.openxmlformats.org/officeDocument/2006/relationships/footnotes" Target="footnotes.xml"/><Relationship Id="rId15" Type="http://schemas.openxmlformats.org/officeDocument/2006/relationships/hyperlink" Target="consultantplus://offline/ref=A5861143EBB1BE7754D08ABAC202E15718308DC0FBB75838661C249D78750A9CEB47C9B346AAF5BDu8R3G" TargetMode="External"/><Relationship Id="rId23" Type="http://schemas.openxmlformats.org/officeDocument/2006/relationships/hyperlink" Target="consultantplus://offline/ref=7AC2E0AA59CB081FDDF4D03550A331E7316FD8E83B68ED41D8AB54BA15F5E48BF5AB9C03A7CE647AK4EFC" TargetMode="External"/><Relationship Id="rId28" Type="http://schemas.openxmlformats.org/officeDocument/2006/relationships/hyperlink" Target="consultantplus://offline/ref=D845705F5C9EE4330293E3EA1A5DF16F64114DBA06341B1CA3EA13C592BCAB2C3F126117CEZ2I" TargetMode="External"/><Relationship Id="rId10" Type="http://schemas.openxmlformats.org/officeDocument/2006/relationships/hyperlink" Target="consultantplus://offline/main?base=LAW;n=2875;fld=134" TargetMode="External"/><Relationship Id="rId19" Type="http://schemas.openxmlformats.org/officeDocument/2006/relationships/hyperlink" Target="consultantplus://offline/ref=C4CCA8AE140E03F8C68C822E2215AB03E035B4D3BBCA4CECC7E711D9C1045E89D34956D11A98EC6EF71EE4F0B7523DE6294E7DA1BFlCpFH" TargetMode="External"/><Relationship Id="rId31" Type="http://schemas.openxmlformats.org/officeDocument/2006/relationships/hyperlink" Target="consultantplus://offline/ref=9AA6AC28E856444F14E6E348587CA7F5112B234ABDCA1FB859692010B2B616AF0290BF877A490077N8h0I" TargetMode="External"/><Relationship Id="rId4" Type="http://schemas.openxmlformats.org/officeDocument/2006/relationships/webSettings" Target="webSettings.xml"/><Relationship Id="rId9" Type="http://schemas.openxmlformats.org/officeDocument/2006/relationships/hyperlink" Target="consultantplus://offline/ref=2AEEE0DC2CE93BA2A6F3BA9BE560916DA755C0577262B4FB019EC9C2F119207B9F370B3A2DJ3p0H" TargetMode="External"/><Relationship Id="rId14" Type="http://schemas.openxmlformats.org/officeDocument/2006/relationships/hyperlink" Target="consultantplus://offline/ref=9FE86437FF3FB578E174B949B81048D0D52BE7864A4565ED32899D9895DAB383EE198290gA74I" TargetMode="External"/><Relationship Id="rId22" Type="http://schemas.openxmlformats.org/officeDocument/2006/relationships/hyperlink" Target="consultantplus://offline/ref=A9F9835C0461078DD6DE37EC663D81FF5D36D587A31A3DE5A1F3990AD54346740054CB3C08C571AE69A4C" TargetMode="External"/><Relationship Id="rId27" Type="http://schemas.openxmlformats.org/officeDocument/2006/relationships/hyperlink" Target="consultantplus://offline/ref=AE5AEAB5463DCD786109766DEAEBD6287B54421C5EF10B4E02E6E5CA7D89AB6B42044ED26D9696EAAABAF7y8p3I" TargetMode="External"/><Relationship Id="rId30" Type="http://schemas.openxmlformats.org/officeDocument/2006/relationships/hyperlink" Target="consultantplus://offline/main?base=LAW;n=112747;fld=134;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6916</Words>
  <Characters>39426</Characters>
  <Application>Microsoft Office Word</Application>
  <DocSecurity>0</DocSecurity>
  <Lines>328</Lines>
  <Paragraphs>92</Paragraphs>
  <ScaleCrop>false</ScaleCrop>
  <Company>SPecialiST RePack</Company>
  <LinksUpToDate>false</LinksUpToDate>
  <CharactersWithSpaces>46250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8</cp:revision>
  <dcterms:created xsi:type="dcterms:W3CDTF">2022-03-11T03:35:00Z</dcterms:created>
  <dcterms:modified xsi:type="dcterms:W3CDTF">2022-03-21T08:22:00Z</dcterms:modified>
</cp:coreProperties>
</file>