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FC5" w:rsidRPr="009D7FC5" w:rsidRDefault="009D7FC5" w:rsidP="009D7FC5">
      <w:pPr>
        <w:jc w:val="center"/>
        <w:rPr>
          <w:rFonts w:ascii="Times New Roman" w:hAnsi="Times New Roman" w:cs="Times New Roman"/>
          <w:sz w:val="28"/>
          <w:szCs w:val="28"/>
        </w:rPr>
      </w:pPr>
      <w:r w:rsidRPr="009D7FC5">
        <w:rPr>
          <w:rFonts w:ascii="Times New Roman" w:hAnsi="Times New Roman" w:cs="Times New Roman"/>
          <w:b/>
          <w:bCs/>
          <w:sz w:val="28"/>
          <w:szCs w:val="28"/>
        </w:rPr>
        <w:t>Доклад</w:t>
      </w:r>
    </w:p>
    <w:p w:rsidR="009D7FC5" w:rsidRPr="009D7FC5" w:rsidRDefault="009D7FC5" w:rsidP="009D7FC5">
      <w:pPr>
        <w:jc w:val="center"/>
        <w:rPr>
          <w:rFonts w:ascii="Times New Roman" w:hAnsi="Times New Roman" w:cs="Times New Roman"/>
          <w:sz w:val="28"/>
          <w:szCs w:val="28"/>
        </w:rPr>
      </w:pPr>
      <w:r w:rsidRPr="009D7FC5">
        <w:rPr>
          <w:rFonts w:ascii="Times New Roman" w:hAnsi="Times New Roman" w:cs="Times New Roman"/>
          <w:b/>
          <w:bCs/>
          <w:sz w:val="28"/>
          <w:szCs w:val="28"/>
        </w:rPr>
        <w:t>о правоприменительной практике при ос</w:t>
      </w:r>
      <w:r>
        <w:rPr>
          <w:rFonts w:ascii="Times New Roman" w:hAnsi="Times New Roman" w:cs="Times New Roman"/>
          <w:b/>
          <w:bCs/>
          <w:sz w:val="28"/>
          <w:szCs w:val="28"/>
        </w:rPr>
        <w:t>уществлении администрацией Краснозавод</w:t>
      </w:r>
      <w:r w:rsidRPr="009D7FC5">
        <w:rPr>
          <w:rFonts w:ascii="Times New Roman" w:hAnsi="Times New Roman" w:cs="Times New Roman"/>
          <w:b/>
          <w:bCs/>
          <w:sz w:val="28"/>
          <w:szCs w:val="28"/>
        </w:rPr>
        <w:t>ского  сельсовета Боготольского района Красноярского края</w:t>
      </w:r>
    </w:p>
    <w:p w:rsidR="009D7FC5" w:rsidRPr="009D7FC5" w:rsidRDefault="009D7FC5" w:rsidP="009D7FC5">
      <w:pPr>
        <w:jc w:val="center"/>
        <w:rPr>
          <w:rFonts w:ascii="Times New Roman" w:hAnsi="Times New Roman" w:cs="Times New Roman"/>
          <w:sz w:val="28"/>
          <w:szCs w:val="28"/>
        </w:rPr>
      </w:pPr>
      <w:r w:rsidRPr="009D7FC5">
        <w:rPr>
          <w:rFonts w:ascii="Times New Roman" w:hAnsi="Times New Roman" w:cs="Times New Roman"/>
          <w:b/>
          <w:bCs/>
          <w:sz w:val="28"/>
          <w:szCs w:val="28"/>
        </w:rPr>
        <w:t>муниципального контроля в сфере благоустройства за 2022 г.</w:t>
      </w:r>
    </w:p>
    <w:p w:rsidR="009D7FC5" w:rsidRPr="009D7FC5" w:rsidRDefault="009D7FC5" w:rsidP="009D7FC5">
      <w:pPr>
        <w:jc w:val="both"/>
        <w:rPr>
          <w:rFonts w:ascii="Times New Roman" w:hAnsi="Times New Roman" w:cs="Times New Roman"/>
          <w:sz w:val="28"/>
          <w:szCs w:val="28"/>
        </w:rPr>
      </w:pPr>
      <w:r w:rsidRPr="009D7FC5">
        <w:rPr>
          <w:rFonts w:ascii="Times New Roman" w:hAnsi="Times New Roman" w:cs="Times New Roman"/>
          <w:sz w:val="28"/>
          <w:szCs w:val="28"/>
        </w:rPr>
        <w:t> </w:t>
      </w:r>
    </w:p>
    <w:p w:rsidR="009D7FC5" w:rsidRPr="009D7FC5" w:rsidRDefault="009D7FC5" w:rsidP="009D7FC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7FC5">
        <w:rPr>
          <w:rFonts w:ascii="Times New Roman" w:hAnsi="Times New Roman" w:cs="Times New Roman"/>
          <w:sz w:val="28"/>
          <w:szCs w:val="28"/>
        </w:rPr>
        <w:t>Настоящий доклад подготовлен в соответствии с частью 3 статьи 47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07.12.2020г. №2041 «Об утверждении требований к подготовке докладов о видах государственном контроле (надзора), муниципального контроля и сводного доклада о государственном контроле (надзоре), муниципальном контроле в Российской Федерации».</w:t>
      </w:r>
      <w:proofErr w:type="gramEnd"/>
    </w:p>
    <w:p w:rsidR="009D7FC5" w:rsidRPr="009D7FC5" w:rsidRDefault="009D7FC5" w:rsidP="009D7FC5">
      <w:pPr>
        <w:jc w:val="both"/>
        <w:rPr>
          <w:rFonts w:ascii="Times New Roman" w:hAnsi="Times New Roman" w:cs="Times New Roman"/>
          <w:sz w:val="28"/>
          <w:szCs w:val="28"/>
        </w:rPr>
      </w:pPr>
      <w:r w:rsidRPr="009D7FC5">
        <w:rPr>
          <w:rFonts w:ascii="Times New Roman" w:hAnsi="Times New Roman" w:cs="Times New Roman"/>
          <w:b/>
          <w:bCs/>
          <w:sz w:val="28"/>
          <w:szCs w:val="28"/>
        </w:rPr>
        <w:t>1. Общие сведения о  муниципальном контроле  в сфере благоустройства на  территории муниципального образования</w:t>
      </w:r>
    </w:p>
    <w:p w:rsidR="009D7FC5" w:rsidRPr="009D7FC5" w:rsidRDefault="009D7FC5" w:rsidP="009D7FC5">
      <w:pPr>
        <w:jc w:val="both"/>
        <w:rPr>
          <w:rFonts w:ascii="Times New Roman" w:hAnsi="Times New Roman" w:cs="Times New Roman"/>
          <w:sz w:val="28"/>
          <w:szCs w:val="28"/>
        </w:rPr>
      </w:pPr>
      <w:r w:rsidRPr="009D7FC5">
        <w:rPr>
          <w:rFonts w:ascii="Times New Roman" w:hAnsi="Times New Roman" w:cs="Times New Roman"/>
          <w:sz w:val="28"/>
          <w:szCs w:val="28"/>
        </w:rPr>
        <w:t>Муниципальный контроль в сфере благоустройства на территории муниципального образования   осуществлялся на основании следующих нормативных правовых актов:</w:t>
      </w:r>
    </w:p>
    <w:p w:rsidR="009D7FC5" w:rsidRPr="009D7FC5" w:rsidRDefault="009D7FC5" w:rsidP="009D7FC5">
      <w:pPr>
        <w:jc w:val="both"/>
        <w:rPr>
          <w:rFonts w:ascii="Times New Roman" w:hAnsi="Times New Roman" w:cs="Times New Roman"/>
          <w:sz w:val="28"/>
          <w:szCs w:val="28"/>
        </w:rPr>
      </w:pPr>
      <w:r w:rsidRPr="009D7FC5">
        <w:rPr>
          <w:rFonts w:ascii="Times New Roman" w:hAnsi="Times New Roman" w:cs="Times New Roman"/>
          <w:sz w:val="28"/>
          <w:szCs w:val="28"/>
        </w:rPr>
        <w:t>-Федерального закона от 31.07.2020 № 248-ФЗ «О государственном контроле (надзоре) и муниципальном контроле в Российской Федерации»;</w:t>
      </w:r>
    </w:p>
    <w:p w:rsidR="009D7FC5" w:rsidRPr="009D7FC5" w:rsidRDefault="009D7FC5" w:rsidP="009D7FC5">
      <w:pPr>
        <w:jc w:val="both"/>
        <w:rPr>
          <w:rFonts w:ascii="Times New Roman" w:hAnsi="Times New Roman" w:cs="Times New Roman"/>
          <w:sz w:val="28"/>
          <w:szCs w:val="28"/>
        </w:rPr>
      </w:pPr>
      <w:r w:rsidRPr="009D7FC5">
        <w:rPr>
          <w:rFonts w:ascii="Times New Roman" w:hAnsi="Times New Roman" w:cs="Times New Roman"/>
          <w:sz w:val="28"/>
          <w:szCs w:val="28"/>
        </w:rPr>
        <w:t>-Федерального закона  от 06.10.2003 № 131-ФЗ «Об общих принципах организации местного самоуправления в Российской Федерации»;</w:t>
      </w:r>
    </w:p>
    <w:p w:rsidR="009D7FC5" w:rsidRPr="009D7FC5" w:rsidRDefault="009D7FC5" w:rsidP="009D7FC5">
      <w:pPr>
        <w:jc w:val="both"/>
        <w:rPr>
          <w:rFonts w:ascii="Times New Roman" w:hAnsi="Times New Roman" w:cs="Times New Roman"/>
          <w:sz w:val="28"/>
          <w:szCs w:val="28"/>
        </w:rPr>
      </w:pPr>
      <w:r w:rsidRPr="009D7FC5">
        <w:rPr>
          <w:rFonts w:ascii="Times New Roman" w:hAnsi="Times New Roman" w:cs="Times New Roman"/>
          <w:sz w:val="28"/>
          <w:szCs w:val="28"/>
        </w:rPr>
        <w:t>-Устава муниц</w:t>
      </w:r>
      <w:r>
        <w:rPr>
          <w:rFonts w:ascii="Times New Roman" w:hAnsi="Times New Roman" w:cs="Times New Roman"/>
          <w:sz w:val="28"/>
          <w:szCs w:val="28"/>
        </w:rPr>
        <w:t>ипального образования   Краснозаводского</w:t>
      </w:r>
      <w:r w:rsidRPr="009D7FC5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D7FC5">
        <w:rPr>
          <w:rFonts w:ascii="Times New Roman" w:hAnsi="Times New Roman" w:cs="Times New Roman"/>
          <w:sz w:val="28"/>
          <w:szCs w:val="28"/>
        </w:rPr>
        <w:t>;</w:t>
      </w:r>
    </w:p>
    <w:p w:rsidR="009D7FC5" w:rsidRPr="009D7FC5" w:rsidRDefault="009D7FC5" w:rsidP="009D7FC5">
      <w:pPr>
        <w:jc w:val="both"/>
        <w:rPr>
          <w:rFonts w:ascii="Times New Roman" w:hAnsi="Times New Roman" w:cs="Times New Roman"/>
          <w:sz w:val="28"/>
          <w:szCs w:val="28"/>
        </w:rPr>
      </w:pPr>
      <w:r w:rsidRPr="009D7FC5">
        <w:rPr>
          <w:rFonts w:ascii="Times New Roman" w:hAnsi="Times New Roman" w:cs="Times New Roman"/>
          <w:sz w:val="28"/>
          <w:szCs w:val="28"/>
        </w:rPr>
        <w:t xml:space="preserve">-решения Краснозаводского </w:t>
      </w:r>
      <w:r>
        <w:rPr>
          <w:rFonts w:ascii="Times New Roman" w:hAnsi="Times New Roman" w:cs="Times New Roman"/>
          <w:sz w:val="28"/>
          <w:szCs w:val="28"/>
        </w:rPr>
        <w:t>сельского Совета депутатов от 25.11.2021 № 16-55</w:t>
      </w:r>
      <w:r w:rsidRPr="009D7FC5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муниципальном контроле в сфере благоустройства на территории  Краснозаводского сельсовета Боготольского района Красноярского края».</w:t>
      </w:r>
    </w:p>
    <w:p w:rsidR="009D7FC5" w:rsidRPr="009D7FC5" w:rsidRDefault="009D7FC5" w:rsidP="009D7FC5">
      <w:pPr>
        <w:jc w:val="both"/>
        <w:rPr>
          <w:rFonts w:ascii="Times New Roman" w:hAnsi="Times New Roman" w:cs="Times New Roman"/>
          <w:sz w:val="28"/>
          <w:szCs w:val="28"/>
        </w:rPr>
      </w:pPr>
      <w:r w:rsidRPr="009D7FC5">
        <w:rPr>
          <w:rFonts w:ascii="Times New Roman" w:hAnsi="Times New Roman" w:cs="Times New Roman"/>
          <w:sz w:val="28"/>
          <w:szCs w:val="28"/>
        </w:rPr>
        <w:t>          Предметом муниципального контроля в сфере благоустройства на территории муниципального образования являлось соблюдение юридическими лицами, индивидуальными предпринимателями и гражданами установленных правил благоустройства территории Краснозаводского сельсовета Боготольского района Красноярского края.</w:t>
      </w:r>
    </w:p>
    <w:p w:rsidR="009D7FC5" w:rsidRPr="009D7FC5" w:rsidRDefault="009D7FC5" w:rsidP="009D7FC5">
      <w:pPr>
        <w:jc w:val="both"/>
        <w:rPr>
          <w:rFonts w:ascii="Times New Roman" w:hAnsi="Times New Roman" w:cs="Times New Roman"/>
          <w:sz w:val="28"/>
          <w:szCs w:val="28"/>
        </w:rPr>
      </w:pPr>
      <w:r w:rsidRPr="009D7FC5">
        <w:rPr>
          <w:rFonts w:ascii="Times New Roman" w:hAnsi="Times New Roman" w:cs="Times New Roman"/>
          <w:sz w:val="28"/>
          <w:szCs w:val="28"/>
        </w:rPr>
        <w:lastRenderedPageBreak/>
        <w:t xml:space="preserve">Объектами муниципального контроля </w:t>
      </w:r>
      <w:proofErr w:type="gramStart"/>
      <w:r w:rsidRPr="009D7FC5">
        <w:rPr>
          <w:rFonts w:ascii="Times New Roman" w:hAnsi="Times New Roman" w:cs="Times New Roman"/>
          <w:sz w:val="28"/>
          <w:szCs w:val="28"/>
        </w:rPr>
        <w:t>согласно Положения</w:t>
      </w:r>
      <w:proofErr w:type="gramEnd"/>
      <w:r w:rsidRPr="009D7FC5">
        <w:rPr>
          <w:rFonts w:ascii="Times New Roman" w:hAnsi="Times New Roman" w:cs="Times New Roman"/>
          <w:sz w:val="28"/>
          <w:szCs w:val="28"/>
        </w:rPr>
        <w:t xml:space="preserve">  являются:</w:t>
      </w:r>
    </w:p>
    <w:p w:rsidR="009D7FC5" w:rsidRPr="009D7FC5" w:rsidRDefault="009D7FC5" w:rsidP="009D7FC5">
      <w:pPr>
        <w:jc w:val="both"/>
        <w:rPr>
          <w:rFonts w:ascii="Times New Roman" w:hAnsi="Times New Roman" w:cs="Times New Roman"/>
          <w:sz w:val="28"/>
          <w:szCs w:val="28"/>
        </w:rPr>
      </w:pPr>
      <w:r w:rsidRPr="009D7FC5">
        <w:rPr>
          <w:rFonts w:ascii="Times New Roman" w:hAnsi="Times New Roman" w:cs="Times New Roman"/>
          <w:sz w:val="28"/>
          <w:szCs w:val="28"/>
        </w:rPr>
        <w:t>-деятельность, действия (бездействие) контролируемых лиц в сфере благоустройства  территорий муниципального образования,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9D7FC5" w:rsidRPr="009D7FC5" w:rsidRDefault="009D7FC5" w:rsidP="009D7FC5">
      <w:pPr>
        <w:jc w:val="both"/>
        <w:rPr>
          <w:rFonts w:ascii="Times New Roman" w:hAnsi="Times New Roman" w:cs="Times New Roman"/>
          <w:sz w:val="28"/>
          <w:szCs w:val="28"/>
        </w:rPr>
      </w:pPr>
      <w:r w:rsidRPr="009D7FC5">
        <w:rPr>
          <w:rFonts w:ascii="Times New Roman" w:hAnsi="Times New Roman" w:cs="Times New Roman"/>
          <w:sz w:val="28"/>
          <w:szCs w:val="28"/>
        </w:rPr>
        <w:t>-результаты деятельности контролируемых лиц, в том числе работы и услуги, к которым предъявляются обязательные требования;</w:t>
      </w:r>
    </w:p>
    <w:p w:rsidR="009D7FC5" w:rsidRPr="009D7FC5" w:rsidRDefault="009D7FC5" w:rsidP="009D7FC5">
      <w:pPr>
        <w:jc w:val="both"/>
        <w:rPr>
          <w:rFonts w:ascii="Times New Roman" w:hAnsi="Times New Roman" w:cs="Times New Roman"/>
          <w:sz w:val="28"/>
          <w:szCs w:val="28"/>
        </w:rPr>
      </w:pPr>
      <w:r w:rsidRPr="009D7FC5">
        <w:rPr>
          <w:rFonts w:ascii="Times New Roman" w:hAnsi="Times New Roman" w:cs="Times New Roman"/>
          <w:sz w:val="28"/>
          <w:szCs w:val="28"/>
        </w:rPr>
        <w:t>-здания, сооружения, территории, включая земельные участки, предметы и другие объекты, которыми контролируемые лица владеют и пользуются и к которым предъявляются обязательные требования в сфере благоустройства.</w:t>
      </w:r>
    </w:p>
    <w:p w:rsidR="009D7FC5" w:rsidRPr="009D7FC5" w:rsidRDefault="009D7FC5" w:rsidP="009D7FC5">
      <w:pPr>
        <w:jc w:val="both"/>
        <w:rPr>
          <w:rFonts w:ascii="Times New Roman" w:hAnsi="Times New Roman" w:cs="Times New Roman"/>
          <w:sz w:val="28"/>
          <w:szCs w:val="28"/>
        </w:rPr>
      </w:pPr>
      <w:r w:rsidRPr="009D7FC5">
        <w:rPr>
          <w:rFonts w:ascii="Times New Roman" w:hAnsi="Times New Roman" w:cs="Times New Roman"/>
          <w:sz w:val="28"/>
          <w:szCs w:val="28"/>
        </w:rPr>
        <w:t>Положением о муниципальном контроле в сфере благоустройства на территории Краснозаводского сельсовета Боготольского района Красноярского края определены ключевые показатели вида контроля и их целевые значения. Однако в 2022 году, в условиях действия моратория, введенного постановлением Правительства Российской Федерации от 10.03.2022 №336 «Об особенностях организации и осуществления государственного контроля (надзора), муниципального контроля» (далее - постановление) плановые (внеплановые) контрольные мероприятия в отношении контролируемых лиц   не проводились.</w:t>
      </w:r>
    </w:p>
    <w:p w:rsidR="009D7FC5" w:rsidRPr="009D7FC5" w:rsidRDefault="009D7FC5" w:rsidP="009D7FC5">
      <w:pPr>
        <w:jc w:val="both"/>
        <w:rPr>
          <w:rFonts w:ascii="Times New Roman" w:hAnsi="Times New Roman" w:cs="Times New Roman"/>
          <w:sz w:val="28"/>
          <w:szCs w:val="28"/>
        </w:rPr>
      </w:pPr>
      <w:r w:rsidRPr="009D7FC5">
        <w:rPr>
          <w:rFonts w:ascii="Times New Roman" w:hAnsi="Times New Roman" w:cs="Times New Roman"/>
          <w:sz w:val="28"/>
          <w:szCs w:val="28"/>
        </w:rPr>
        <w:t>Случаев причинения контролируемыми лицами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возникновения чрезвычайных ситуаций природного и техногенного характера не установлено.</w:t>
      </w:r>
    </w:p>
    <w:p w:rsidR="009D7FC5" w:rsidRPr="009D7FC5" w:rsidRDefault="009D7FC5" w:rsidP="009D7FC5">
      <w:pPr>
        <w:jc w:val="both"/>
        <w:rPr>
          <w:rFonts w:ascii="Times New Roman" w:hAnsi="Times New Roman" w:cs="Times New Roman"/>
          <w:sz w:val="28"/>
          <w:szCs w:val="28"/>
        </w:rPr>
      </w:pPr>
      <w:r w:rsidRPr="009D7FC5">
        <w:rPr>
          <w:rFonts w:ascii="Times New Roman" w:hAnsi="Times New Roman" w:cs="Times New Roman"/>
          <w:sz w:val="28"/>
          <w:szCs w:val="28"/>
        </w:rPr>
        <w:t>-доля устраненных нарушений из числа выявленных нарушений обязательных требований - 0%;</w:t>
      </w:r>
    </w:p>
    <w:p w:rsidR="009D7FC5" w:rsidRPr="009D7FC5" w:rsidRDefault="009D7FC5" w:rsidP="009D7FC5">
      <w:pPr>
        <w:jc w:val="both"/>
        <w:rPr>
          <w:rFonts w:ascii="Times New Roman" w:hAnsi="Times New Roman" w:cs="Times New Roman"/>
          <w:sz w:val="28"/>
          <w:szCs w:val="28"/>
        </w:rPr>
      </w:pPr>
      <w:r w:rsidRPr="009D7FC5">
        <w:rPr>
          <w:rFonts w:ascii="Times New Roman" w:hAnsi="Times New Roman" w:cs="Times New Roman"/>
          <w:sz w:val="28"/>
          <w:szCs w:val="28"/>
        </w:rPr>
        <w:t>-доля выполнения плана проведения плановых контрольных мероприятий на очередной календарный год - 0%;</w:t>
      </w:r>
    </w:p>
    <w:p w:rsidR="009D7FC5" w:rsidRPr="009D7FC5" w:rsidRDefault="009D7FC5" w:rsidP="009D7FC5">
      <w:pPr>
        <w:jc w:val="both"/>
        <w:rPr>
          <w:rFonts w:ascii="Times New Roman" w:hAnsi="Times New Roman" w:cs="Times New Roman"/>
          <w:sz w:val="28"/>
          <w:szCs w:val="28"/>
        </w:rPr>
      </w:pPr>
      <w:r w:rsidRPr="009D7FC5">
        <w:rPr>
          <w:rFonts w:ascii="Times New Roman" w:hAnsi="Times New Roman" w:cs="Times New Roman"/>
          <w:sz w:val="28"/>
          <w:szCs w:val="28"/>
        </w:rPr>
        <w:t>-доля обоснованных жалоб на действия (бездействие) контрольного органа и (или) его должностного лица при проведении контрольных мероприятий - 0%;</w:t>
      </w:r>
    </w:p>
    <w:p w:rsidR="009D7FC5" w:rsidRPr="009D7FC5" w:rsidRDefault="009D7FC5" w:rsidP="009D7FC5">
      <w:pPr>
        <w:jc w:val="both"/>
        <w:rPr>
          <w:rFonts w:ascii="Times New Roman" w:hAnsi="Times New Roman" w:cs="Times New Roman"/>
          <w:sz w:val="28"/>
          <w:szCs w:val="28"/>
        </w:rPr>
      </w:pPr>
      <w:r w:rsidRPr="009D7FC5">
        <w:rPr>
          <w:rFonts w:ascii="Times New Roman" w:hAnsi="Times New Roman" w:cs="Times New Roman"/>
          <w:sz w:val="28"/>
          <w:szCs w:val="28"/>
        </w:rPr>
        <w:t>-доля отмененных результатов контрольных мероприятий - 0%;</w:t>
      </w:r>
    </w:p>
    <w:p w:rsidR="009D7FC5" w:rsidRPr="009D7FC5" w:rsidRDefault="009D7FC5" w:rsidP="009D7FC5">
      <w:pPr>
        <w:jc w:val="both"/>
        <w:rPr>
          <w:rFonts w:ascii="Times New Roman" w:hAnsi="Times New Roman" w:cs="Times New Roman"/>
          <w:sz w:val="28"/>
          <w:szCs w:val="28"/>
        </w:rPr>
      </w:pPr>
      <w:r w:rsidRPr="009D7FC5">
        <w:rPr>
          <w:rFonts w:ascii="Times New Roman" w:hAnsi="Times New Roman" w:cs="Times New Roman"/>
          <w:sz w:val="28"/>
          <w:szCs w:val="28"/>
        </w:rPr>
        <w:lastRenderedPageBreak/>
        <w:t>-доля контрольных мероприятий, по результатам которых были выявлены нарушения, но не приняты соответствующие меры административного воздействия - 0%;</w:t>
      </w:r>
    </w:p>
    <w:p w:rsidR="009D7FC5" w:rsidRPr="009D7FC5" w:rsidRDefault="009D7FC5" w:rsidP="009D7FC5">
      <w:pPr>
        <w:jc w:val="both"/>
        <w:rPr>
          <w:rFonts w:ascii="Times New Roman" w:hAnsi="Times New Roman" w:cs="Times New Roman"/>
          <w:sz w:val="28"/>
          <w:szCs w:val="28"/>
        </w:rPr>
      </w:pPr>
      <w:r w:rsidRPr="009D7FC5">
        <w:rPr>
          <w:rFonts w:ascii="Times New Roman" w:hAnsi="Times New Roman" w:cs="Times New Roman"/>
          <w:sz w:val="28"/>
          <w:szCs w:val="28"/>
        </w:rPr>
        <w:t>-доля вынесенных судебных решений о назначении административного наказания по материалам контрольного органа – 0%;</w:t>
      </w:r>
    </w:p>
    <w:p w:rsidR="009D7FC5" w:rsidRPr="009D7FC5" w:rsidRDefault="009D7FC5" w:rsidP="009D7FC5">
      <w:pPr>
        <w:jc w:val="both"/>
        <w:rPr>
          <w:rFonts w:ascii="Times New Roman" w:hAnsi="Times New Roman" w:cs="Times New Roman"/>
          <w:sz w:val="28"/>
          <w:szCs w:val="28"/>
        </w:rPr>
      </w:pPr>
      <w:r w:rsidRPr="009D7FC5">
        <w:rPr>
          <w:rFonts w:ascii="Times New Roman" w:hAnsi="Times New Roman" w:cs="Times New Roman"/>
          <w:sz w:val="28"/>
          <w:szCs w:val="28"/>
        </w:rPr>
        <w:t>-доля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 - 0%.</w:t>
      </w:r>
    </w:p>
    <w:p w:rsidR="009D7FC5" w:rsidRPr="009D7FC5" w:rsidRDefault="009D7FC5" w:rsidP="009D7FC5">
      <w:pPr>
        <w:jc w:val="both"/>
        <w:rPr>
          <w:rFonts w:ascii="Times New Roman" w:hAnsi="Times New Roman" w:cs="Times New Roman"/>
          <w:sz w:val="28"/>
          <w:szCs w:val="28"/>
        </w:rPr>
      </w:pPr>
      <w:r w:rsidRPr="009D7FC5">
        <w:rPr>
          <w:rFonts w:ascii="Times New Roman" w:hAnsi="Times New Roman" w:cs="Times New Roman"/>
          <w:b/>
          <w:bCs/>
          <w:sz w:val="28"/>
          <w:szCs w:val="28"/>
        </w:rPr>
        <w:t>2. Сведения об организации муниципального контроля</w:t>
      </w:r>
    </w:p>
    <w:p w:rsidR="009D7FC5" w:rsidRPr="009D7FC5" w:rsidRDefault="009D7FC5" w:rsidP="009D7FC5">
      <w:pPr>
        <w:jc w:val="both"/>
        <w:rPr>
          <w:rFonts w:ascii="Times New Roman" w:hAnsi="Times New Roman" w:cs="Times New Roman"/>
          <w:sz w:val="28"/>
          <w:szCs w:val="28"/>
        </w:rPr>
      </w:pPr>
      <w:r w:rsidRPr="009D7FC5">
        <w:rPr>
          <w:rFonts w:ascii="Times New Roman" w:hAnsi="Times New Roman" w:cs="Times New Roman"/>
          <w:b/>
          <w:bCs/>
          <w:sz w:val="28"/>
          <w:szCs w:val="28"/>
        </w:rPr>
        <w:t>в сфере благоустройства на  территории муниципального образования</w:t>
      </w:r>
    </w:p>
    <w:p w:rsidR="009D7FC5" w:rsidRPr="009D7FC5" w:rsidRDefault="009D7FC5" w:rsidP="009D7FC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7FC5">
        <w:rPr>
          <w:rFonts w:ascii="Times New Roman" w:hAnsi="Times New Roman" w:cs="Times New Roman"/>
          <w:sz w:val="28"/>
          <w:szCs w:val="28"/>
        </w:rPr>
        <w:t>Муниципальный контроль в сфере благоустройства на  территории Краснозаводского</w:t>
      </w:r>
      <w:bookmarkStart w:id="0" w:name="_GoBack"/>
      <w:bookmarkEnd w:id="0"/>
      <w:r w:rsidRPr="009D7FC5">
        <w:rPr>
          <w:rFonts w:ascii="Times New Roman" w:hAnsi="Times New Roman" w:cs="Times New Roman"/>
          <w:sz w:val="28"/>
          <w:szCs w:val="28"/>
        </w:rPr>
        <w:t xml:space="preserve">  сельсовета Боготольского района Красноярского края  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результаты, при этом администрацией на постоянной основе проводится мониторинг (сбор, обработка, анализ и учет) сведений, используемых для оценки и управления рисками</w:t>
      </w:r>
      <w:proofErr w:type="gramEnd"/>
      <w:r w:rsidRPr="009D7FC5">
        <w:rPr>
          <w:rFonts w:ascii="Times New Roman" w:hAnsi="Times New Roman" w:cs="Times New Roman"/>
          <w:sz w:val="28"/>
          <w:szCs w:val="28"/>
        </w:rPr>
        <w:t xml:space="preserve"> причинения вреда (ущерба).</w:t>
      </w:r>
    </w:p>
    <w:p w:rsidR="009D7FC5" w:rsidRPr="009D7FC5" w:rsidRDefault="009D7FC5" w:rsidP="009D7FC5">
      <w:pPr>
        <w:jc w:val="both"/>
        <w:rPr>
          <w:rFonts w:ascii="Times New Roman" w:hAnsi="Times New Roman" w:cs="Times New Roman"/>
          <w:sz w:val="28"/>
          <w:szCs w:val="28"/>
        </w:rPr>
      </w:pPr>
      <w:r w:rsidRPr="009D7FC5">
        <w:rPr>
          <w:rFonts w:ascii="Times New Roman" w:hAnsi="Times New Roman" w:cs="Times New Roman"/>
          <w:sz w:val="28"/>
          <w:szCs w:val="28"/>
        </w:rPr>
        <w:t>Положением о муниципальном контроле в сфере благоустройства на  территории муниципального образования предусмотрены   категорий риска причинения вреда (ущерба): средний риск, умеренный риск, низкий риск и критерии отнесения объектов контроля к категориям риска.</w:t>
      </w:r>
    </w:p>
    <w:p w:rsidR="009D7FC5" w:rsidRPr="009D7FC5" w:rsidRDefault="009D7FC5" w:rsidP="009D7FC5">
      <w:pPr>
        <w:jc w:val="both"/>
        <w:rPr>
          <w:rFonts w:ascii="Times New Roman" w:hAnsi="Times New Roman" w:cs="Times New Roman"/>
          <w:sz w:val="28"/>
          <w:szCs w:val="28"/>
        </w:rPr>
      </w:pPr>
      <w:r w:rsidRPr="009D7FC5">
        <w:rPr>
          <w:rFonts w:ascii="Times New Roman" w:hAnsi="Times New Roman" w:cs="Times New Roman"/>
          <w:sz w:val="28"/>
          <w:szCs w:val="28"/>
        </w:rPr>
        <w:t>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имели право на досудебное обжалование   решений о проведении контрольных мероприятий, актов контрольных мероприятий, предписаний об устранении выявленных нарушений,  действий (бездействия) должностных лиц в рамках контрольных мероприятий.</w:t>
      </w:r>
    </w:p>
    <w:p w:rsidR="009D7FC5" w:rsidRPr="009D7FC5" w:rsidRDefault="009D7FC5" w:rsidP="009D7FC5">
      <w:pPr>
        <w:jc w:val="both"/>
        <w:rPr>
          <w:rFonts w:ascii="Times New Roman" w:hAnsi="Times New Roman" w:cs="Times New Roman"/>
          <w:sz w:val="28"/>
          <w:szCs w:val="28"/>
        </w:rPr>
      </w:pPr>
      <w:r w:rsidRPr="009D7FC5">
        <w:rPr>
          <w:rFonts w:ascii="Times New Roman" w:hAnsi="Times New Roman" w:cs="Times New Roman"/>
          <w:sz w:val="28"/>
          <w:szCs w:val="28"/>
        </w:rPr>
        <w:t>В 2022 году жалоб на действия должностных лиц органа контроля не поступало.</w:t>
      </w:r>
    </w:p>
    <w:p w:rsidR="009D7FC5" w:rsidRPr="009D7FC5" w:rsidRDefault="009D7FC5" w:rsidP="009D7FC5">
      <w:pPr>
        <w:jc w:val="both"/>
        <w:rPr>
          <w:rFonts w:ascii="Times New Roman" w:hAnsi="Times New Roman" w:cs="Times New Roman"/>
          <w:sz w:val="28"/>
          <w:szCs w:val="28"/>
        </w:rPr>
      </w:pPr>
      <w:r w:rsidRPr="009D7FC5">
        <w:rPr>
          <w:rFonts w:ascii="Times New Roman" w:hAnsi="Times New Roman" w:cs="Times New Roman"/>
          <w:b/>
          <w:bCs/>
          <w:sz w:val="28"/>
          <w:szCs w:val="28"/>
        </w:rPr>
        <w:t>3. Сведения о профилактике рисков причинения вреда (ущерба)</w:t>
      </w:r>
    </w:p>
    <w:p w:rsidR="009D7FC5" w:rsidRPr="009D7FC5" w:rsidRDefault="009D7FC5" w:rsidP="009D7FC5">
      <w:pPr>
        <w:jc w:val="both"/>
        <w:rPr>
          <w:rFonts w:ascii="Times New Roman" w:hAnsi="Times New Roman" w:cs="Times New Roman"/>
          <w:sz w:val="28"/>
          <w:szCs w:val="28"/>
        </w:rPr>
      </w:pPr>
      <w:r w:rsidRPr="009D7FC5">
        <w:rPr>
          <w:rFonts w:ascii="Times New Roman" w:hAnsi="Times New Roman" w:cs="Times New Roman"/>
          <w:sz w:val="28"/>
          <w:szCs w:val="28"/>
        </w:rPr>
        <w:t>При осуществлении муниципального контроля контрольный орган проводит следующие виды профилактических мероприятий:</w:t>
      </w:r>
    </w:p>
    <w:p w:rsidR="009D7FC5" w:rsidRPr="009D7FC5" w:rsidRDefault="009D7FC5" w:rsidP="009D7FC5">
      <w:pPr>
        <w:jc w:val="both"/>
        <w:rPr>
          <w:rFonts w:ascii="Times New Roman" w:hAnsi="Times New Roman" w:cs="Times New Roman"/>
          <w:sz w:val="28"/>
          <w:szCs w:val="28"/>
        </w:rPr>
      </w:pPr>
      <w:r w:rsidRPr="009D7FC5">
        <w:rPr>
          <w:rFonts w:ascii="Times New Roman" w:hAnsi="Times New Roman" w:cs="Times New Roman"/>
          <w:sz w:val="28"/>
          <w:szCs w:val="28"/>
        </w:rPr>
        <w:lastRenderedPageBreak/>
        <w:t>1) информирование;</w:t>
      </w:r>
    </w:p>
    <w:p w:rsidR="009D7FC5" w:rsidRPr="009D7FC5" w:rsidRDefault="009D7FC5" w:rsidP="009D7FC5">
      <w:pPr>
        <w:jc w:val="both"/>
        <w:rPr>
          <w:rFonts w:ascii="Times New Roman" w:hAnsi="Times New Roman" w:cs="Times New Roman"/>
          <w:sz w:val="28"/>
          <w:szCs w:val="28"/>
        </w:rPr>
      </w:pPr>
      <w:r w:rsidRPr="009D7FC5">
        <w:rPr>
          <w:rFonts w:ascii="Times New Roman" w:hAnsi="Times New Roman" w:cs="Times New Roman"/>
          <w:sz w:val="28"/>
          <w:szCs w:val="28"/>
        </w:rPr>
        <w:t>2) обобщение правоприменительной практики;</w:t>
      </w:r>
    </w:p>
    <w:p w:rsidR="009D7FC5" w:rsidRPr="009D7FC5" w:rsidRDefault="009D7FC5" w:rsidP="009D7FC5">
      <w:pPr>
        <w:jc w:val="both"/>
        <w:rPr>
          <w:rFonts w:ascii="Times New Roman" w:hAnsi="Times New Roman" w:cs="Times New Roman"/>
          <w:sz w:val="28"/>
          <w:szCs w:val="28"/>
        </w:rPr>
      </w:pPr>
      <w:r w:rsidRPr="009D7FC5">
        <w:rPr>
          <w:rFonts w:ascii="Times New Roman" w:hAnsi="Times New Roman" w:cs="Times New Roman"/>
          <w:sz w:val="28"/>
          <w:szCs w:val="28"/>
        </w:rPr>
        <w:t>3) объявление предостережения;</w:t>
      </w:r>
    </w:p>
    <w:p w:rsidR="009D7FC5" w:rsidRPr="009D7FC5" w:rsidRDefault="009D7FC5" w:rsidP="009D7FC5">
      <w:pPr>
        <w:jc w:val="both"/>
        <w:rPr>
          <w:rFonts w:ascii="Times New Roman" w:hAnsi="Times New Roman" w:cs="Times New Roman"/>
          <w:sz w:val="28"/>
          <w:szCs w:val="28"/>
        </w:rPr>
      </w:pPr>
      <w:r w:rsidRPr="009D7FC5">
        <w:rPr>
          <w:rFonts w:ascii="Times New Roman" w:hAnsi="Times New Roman" w:cs="Times New Roman"/>
          <w:sz w:val="28"/>
          <w:szCs w:val="28"/>
        </w:rPr>
        <w:t>4) консультирование;</w:t>
      </w:r>
    </w:p>
    <w:p w:rsidR="009D7FC5" w:rsidRPr="009D7FC5" w:rsidRDefault="009D7FC5" w:rsidP="009D7FC5">
      <w:pPr>
        <w:jc w:val="both"/>
        <w:rPr>
          <w:rFonts w:ascii="Times New Roman" w:hAnsi="Times New Roman" w:cs="Times New Roman"/>
          <w:sz w:val="28"/>
          <w:szCs w:val="28"/>
        </w:rPr>
      </w:pPr>
      <w:r w:rsidRPr="009D7FC5">
        <w:rPr>
          <w:rFonts w:ascii="Times New Roman" w:hAnsi="Times New Roman" w:cs="Times New Roman"/>
          <w:sz w:val="28"/>
          <w:szCs w:val="28"/>
        </w:rPr>
        <w:t>5) профилактический визит;</w:t>
      </w:r>
    </w:p>
    <w:p w:rsidR="009D7FC5" w:rsidRPr="009D7FC5" w:rsidRDefault="009D7FC5" w:rsidP="009D7FC5">
      <w:pPr>
        <w:jc w:val="both"/>
        <w:rPr>
          <w:rFonts w:ascii="Times New Roman" w:hAnsi="Times New Roman" w:cs="Times New Roman"/>
          <w:sz w:val="28"/>
          <w:szCs w:val="28"/>
        </w:rPr>
      </w:pPr>
      <w:r w:rsidRPr="009D7FC5">
        <w:rPr>
          <w:rFonts w:ascii="Times New Roman" w:hAnsi="Times New Roman" w:cs="Times New Roman"/>
          <w:sz w:val="28"/>
          <w:szCs w:val="28"/>
        </w:rPr>
        <w:t xml:space="preserve">6) </w:t>
      </w:r>
      <w:proofErr w:type="spellStart"/>
      <w:r w:rsidRPr="009D7FC5"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 w:rsidRPr="009D7FC5">
        <w:rPr>
          <w:rFonts w:ascii="Times New Roman" w:hAnsi="Times New Roman" w:cs="Times New Roman"/>
          <w:sz w:val="28"/>
          <w:szCs w:val="28"/>
        </w:rPr>
        <w:t>.</w:t>
      </w:r>
    </w:p>
    <w:p w:rsidR="009D7FC5" w:rsidRPr="009D7FC5" w:rsidRDefault="009D7FC5" w:rsidP="009D7FC5">
      <w:pPr>
        <w:jc w:val="both"/>
        <w:rPr>
          <w:rFonts w:ascii="Times New Roman" w:hAnsi="Times New Roman" w:cs="Times New Roman"/>
          <w:sz w:val="28"/>
          <w:szCs w:val="28"/>
        </w:rPr>
      </w:pPr>
      <w:r w:rsidRPr="009D7FC5">
        <w:rPr>
          <w:rFonts w:ascii="Times New Roman" w:hAnsi="Times New Roman" w:cs="Times New Roman"/>
          <w:sz w:val="28"/>
          <w:szCs w:val="28"/>
        </w:rPr>
        <w:t>В целях реализации механизмов открытости, а также информирования граждан и юридических лиц на официальном сайте администрации муниципального образования размещалась информация о нормативно-правовом регулировании вида контроля.</w:t>
      </w:r>
    </w:p>
    <w:p w:rsidR="009D7FC5" w:rsidRPr="009D7FC5" w:rsidRDefault="009D7FC5" w:rsidP="009D7FC5">
      <w:pPr>
        <w:jc w:val="both"/>
        <w:rPr>
          <w:rFonts w:ascii="Times New Roman" w:hAnsi="Times New Roman" w:cs="Times New Roman"/>
          <w:sz w:val="28"/>
          <w:szCs w:val="28"/>
        </w:rPr>
      </w:pPr>
      <w:r w:rsidRPr="009D7FC5">
        <w:rPr>
          <w:rFonts w:ascii="Times New Roman" w:hAnsi="Times New Roman" w:cs="Times New Roman"/>
          <w:b/>
          <w:bCs/>
          <w:sz w:val="28"/>
          <w:szCs w:val="28"/>
        </w:rPr>
        <w:t>4. Сведения о контрольных мероприятиях</w:t>
      </w:r>
    </w:p>
    <w:p w:rsidR="009D7FC5" w:rsidRPr="009D7FC5" w:rsidRDefault="009D7FC5" w:rsidP="009D7FC5">
      <w:pPr>
        <w:jc w:val="both"/>
        <w:rPr>
          <w:rFonts w:ascii="Times New Roman" w:hAnsi="Times New Roman" w:cs="Times New Roman"/>
          <w:sz w:val="28"/>
          <w:szCs w:val="28"/>
        </w:rPr>
      </w:pPr>
      <w:r w:rsidRPr="009D7FC5">
        <w:rPr>
          <w:rFonts w:ascii="Times New Roman" w:hAnsi="Times New Roman" w:cs="Times New Roman"/>
          <w:sz w:val="28"/>
          <w:szCs w:val="28"/>
        </w:rPr>
        <w:t>В 2022 году внеплановые контрольные мероприятия также не проводились, в связи с отсутствием оснований (положительный результат эффективности проведения мероприятий, направленных на профилактику нарушений обязательных требований).</w:t>
      </w:r>
    </w:p>
    <w:p w:rsidR="009D7FC5" w:rsidRPr="009D7FC5" w:rsidRDefault="009D7FC5" w:rsidP="009D7FC5">
      <w:pPr>
        <w:jc w:val="both"/>
        <w:rPr>
          <w:rFonts w:ascii="Times New Roman" w:hAnsi="Times New Roman" w:cs="Times New Roman"/>
          <w:sz w:val="28"/>
          <w:szCs w:val="28"/>
        </w:rPr>
      </w:pPr>
      <w:r w:rsidRPr="009D7FC5">
        <w:rPr>
          <w:rFonts w:ascii="Times New Roman" w:hAnsi="Times New Roman" w:cs="Times New Roman"/>
          <w:sz w:val="28"/>
          <w:szCs w:val="28"/>
        </w:rPr>
        <w:t>Обращения,  жалобы от граждан и юридических лиц  в 2022 году не поступали.</w:t>
      </w:r>
    </w:p>
    <w:p w:rsidR="009D7FC5" w:rsidRPr="009D7FC5" w:rsidRDefault="009D7FC5" w:rsidP="009D7FC5">
      <w:pPr>
        <w:jc w:val="both"/>
        <w:rPr>
          <w:rFonts w:ascii="Times New Roman" w:hAnsi="Times New Roman" w:cs="Times New Roman"/>
          <w:sz w:val="28"/>
          <w:szCs w:val="28"/>
        </w:rPr>
      </w:pPr>
      <w:r w:rsidRPr="009D7FC5">
        <w:rPr>
          <w:rFonts w:ascii="Times New Roman" w:hAnsi="Times New Roman" w:cs="Times New Roman"/>
          <w:sz w:val="28"/>
          <w:szCs w:val="28"/>
        </w:rPr>
        <w:t>Протоколы об административных правонарушениях не составлялись.</w:t>
      </w:r>
    </w:p>
    <w:p w:rsidR="009D7FC5" w:rsidRPr="009D7FC5" w:rsidRDefault="009D7FC5" w:rsidP="009D7FC5">
      <w:pPr>
        <w:jc w:val="both"/>
        <w:rPr>
          <w:rFonts w:ascii="Times New Roman" w:hAnsi="Times New Roman" w:cs="Times New Roman"/>
          <w:sz w:val="28"/>
          <w:szCs w:val="28"/>
        </w:rPr>
      </w:pPr>
      <w:r w:rsidRPr="009D7FC5">
        <w:rPr>
          <w:rFonts w:ascii="Times New Roman" w:hAnsi="Times New Roman" w:cs="Times New Roman"/>
          <w:b/>
          <w:bCs/>
          <w:sz w:val="28"/>
          <w:szCs w:val="28"/>
        </w:rPr>
        <w:t>5. Выводы и предложения по итогам организации и</w:t>
      </w:r>
    </w:p>
    <w:p w:rsidR="009D7FC5" w:rsidRPr="009D7FC5" w:rsidRDefault="009D7FC5" w:rsidP="009D7FC5">
      <w:pPr>
        <w:jc w:val="both"/>
        <w:rPr>
          <w:rFonts w:ascii="Times New Roman" w:hAnsi="Times New Roman" w:cs="Times New Roman"/>
          <w:sz w:val="28"/>
          <w:szCs w:val="28"/>
        </w:rPr>
      </w:pPr>
      <w:r w:rsidRPr="009D7FC5">
        <w:rPr>
          <w:rFonts w:ascii="Times New Roman" w:hAnsi="Times New Roman" w:cs="Times New Roman"/>
          <w:b/>
          <w:bCs/>
          <w:sz w:val="28"/>
          <w:szCs w:val="28"/>
        </w:rPr>
        <w:t>осуществления вида контроля</w:t>
      </w:r>
    </w:p>
    <w:p w:rsidR="009D7FC5" w:rsidRPr="009D7FC5" w:rsidRDefault="009D7FC5" w:rsidP="009D7FC5">
      <w:pPr>
        <w:jc w:val="both"/>
        <w:rPr>
          <w:rFonts w:ascii="Times New Roman" w:hAnsi="Times New Roman" w:cs="Times New Roman"/>
          <w:sz w:val="28"/>
          <w:szCs w:val="28"/>
        </w:rPr>
      </w:pPr>
      <w:r w:rsidRPr="009D7FC5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 w:rsidRPr="009D7FC5">
        <w:rPr>
          <w:rFonts w:ascii="Times New Roman" w:hAnsi="Times New Roman" w:cs="Times New Roman"/>
          <w:sz w:val="28"/>
          <w:szCs w:val="28"/>
        </w:rPr>
        <w:t>недопущения нарушений  обязательных требований законодательства Российской Федерации</w:t>
      </w:r>
      <w:proofErr w:type="gramEnd"/>
      <w:r w:rsidRPr="009D7FC5">
        <w:rPr>
          <w:rFonts w:ascii="Times New Roman" w:hAnsi="Times New Roman" w:cs="Times New Roman"/>
          <w:sz w:val="28"/>
          <w:szCs w:val="28"/>
        </w:rPr>
        <w:t xml:space="preserve"> в сфере благоустройства на территории муниципального образования на официальном сайте администрации муниципального образования размещаются нормативные правовые акты, содержащие обязательные требования, оценка соблюдения которых является предметом муниципального контроля, а также актуальная информация по вопросам соблюдения требований действующего законодательства.</w:t>
      </w:r>
    </w:p>
    <w:p w:rsidR="009D7FC5" w:rsidRPr="009D7FC5" w:rsidRDefault="009D7FC5" w:rsidP="009D7F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4424" w:rsidRPr="009D7FC5" w:rsidRDefault="005C4424" w:rsidP="009D7FC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C4424" w:rsidRPr="009D7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F4F"/>
    <w:rsid w:val="005C4424"/>
    <w:rsid w:val="008A6F4F"/>
    <w:rsid w:val="009D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7FC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D7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7F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7FC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D7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7F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9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0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705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82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68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33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590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3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458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8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98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1072</Words>
  <Characters>6113</Characters>
  <Application>Microsoft Office Word</Application>
  <DocSecurity>0</DocSecurity>
  <Lines>50</Lines>
  <Paragraphs>14</Paragraphs>
  <ScaleCrop>false</ScaleCrop>
  <Company>Microsoft</Company>
  <LinksUpToDate>false</LinksUpToDate>
  <CharactersWithSpaces>7171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2024-05-20T08:46:00Z</dcterms:created>
  <dcterms:modified xsi:type="dcterms:W3CDTF">2024-05-20T08:50:00Z</dcterms:modified>
</cp:coreProperties>
</file>