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D98" w:rsidRPr="00E6410E" w:rsidRDefault="008B7D98" w:rsidP="008F78D1">
      <w:pPr>
        <w:pStyle w:val="1"/>
        <w:ind w:firstLine="709"/>
        <w:rPr>
          <w:szCs w:val="28"/>
        </w:rPr>
      </w:pPr>
    </w:p>
    <w:p w:rsidR="00B62C4B" w:rsidRPr="00E6410E" w:rsidRDefault="00B62C4B" w:rsidP="008F78D1">
      <w:pPr>
        <w:ind w:firstLine="709"/>
        <w:jc w:val="center"/>
        <w:rPr>
          <w:bCs/>
          <w:sz w:val="28"/>
          <w:szCs w:val="28"/>
        </w:rPr>
      </w:pPr>
      <w:r w:rsidRPr="00E6410E">
        <w:rPr>
          <w:bCs/>
          <w:sz w:val="28"/>
          <w:szCs w:val="28"/>
        </w:rPr>
        <w:t xml:space="preserve">Администрация </w:t>
      </w:r>
      <w:r w:rsidR="008F78D1" w:rsidRPr="00E6410E">
        <w:rPr>
          <w:bCs/>
          <w:sz w:val="28"/>
          <w:szCs w:val="28"/>
        </w:rPr>
        <w:t xml:space="preserve">Чайковского </w:t>
      </w:r>
      <w:r w:rsidRPr="00E6410E">
        <w:rPr>
          <w:bCs/>
          <w:sz w:val="28"/>
          <w:szCs w:val="28"/>
        </w:rPr>
        <w:t xml:space="preserve"> сельсовета</w:t>
      </w:r>
    </w:p>
    <w:p w:rsidR="00B62C4B" w:rsidRPr="00E6410E" w:rsidRDefault="00B62C4B" w:rsidP="008F78D1">
      <w:pPr>
        <w:ind w:firstLine="709"/>
        <w:jc w:val="center"/>
        <w:rPr>
          <w:bCs/>
          <w:sz w:val="28"/>
          <w:szCs w:val="28"/>
        </w:rPr>
      </w:pPr>
      <w:r w:rsidRPr="00E6410E">
        <w:rPr>
          <w:bCs/>
          <w:sz w:val="28"/>
          <w:szCs w:val="28"/>
        </w:rPr>
        <w:t>Боготольского района</w:t>
      </w:r>
    </w:p>
    <w:p w:rsidR="00B62C4B" w:rsidRPr="00E6410E" w:rsidRDefault="00B62C4B" w:rsidP="008F78D1">
      <w:pPr>
        <w:spacing w:after="200" w:line="276" w:lineRule="auto"/>
        <w:ind w:firstLine="709"/>
        <w:jc w:val="center"/>
        <w:rPr>
          <w:rFonts w:eastAsiaTheme="minorHAnsi"/>
          <w:bCs/>
          <w:sz w:val="28"/>
          <w:szCs w:val="28"/>
          <w:lang w:eastAsia="en-US"/>
        </w:rPr>
      </w:pPr>
      <w:r w:rsidRPr="00E6410E">
        <w:rPr>
          <w:rFonts w:eastAsiaTheme="minorHAnsi"/>
          <w:bCs/>
          <w:sz w:val="28"/>
          <w:szCs w:val="28"/>
          <w:lang w:eastAsia="en-US"/>
        </w:rPr>
        <w:t>Красноярского края</w:t>
      </w:r>
    </w:p>
    <w:p w:rsidR="00B62C4B" w:rsidRPr="00E6410E" w:rsidRDefault="00B62C4B" w:rsidP="008F78D1">
      <w:pPr>
        <w:spacing w:after="200" w:line="276" w:lineRule="auto"/>
        <w:ind w:firstLine="709"/>
        <w:jc w:val="center"/>
        <w:rPr>
          <w:rFonts w:eastAsiaTheme="minorHAnsi"/>
          <w:bCs/>
          <w:sz w:val="28"/>
          <w:szCs w:val="28"/>
          <w:lang w:eastAsia="en-US"/>
        </w:rPr>
      </w:pPr>
      <w:r w:rsidRPr="00E6410E">
        <w:rPr>
          <w:rFonts w:eastAsiaTheme="minorHAnsi"/>
          <w:bCs/>
          <w:sz w:val="28"/>
          <w:szCs w:val="28"/>
          <w:lang w:eastAsia="en-US"/>
        </w:rPr>
        <w:t>ПОСТАНОВЛЕНИЕ</w:t>
      </w:r>
    </w:p>
    <w:p w:rsidR="00B62C4B" w:rsidRPr="00E6410E" w:rsidRDefault="008F78D1" w:rsidP="008F78D1">
      <w:pPr>
        <w:ind w:firstLine="709"/>
        <w:jc w:val="center"/>
        <w:rPr>
          <w:rFonts w:eastAsiaTheme="minorHAnsi"/>
          <w:bCs/>
          <w:sz w:val="28"/>
          <w:szCs w:val="28"/>
          <w:lang w:eastAsia="en-US"/>
        </w:rPr>
      </w:pPr>
      <w:proofErr w:type="spellStart"/>
      <w:r w:rsidRPr="00E6410E">
        <w:rPr>
          <w:rFonts w:eastAsiaTheme="minorHAnsi"/>
          <w:bCs/>
          <w:sz w:val="28"/>
          <w:szCs w:val="28"/>
          <w:lang w:eastAsia="en-US"/>
        </w:rPr>
        <w:t>п</w:t>
      </w:r>
      <w:proofErr w:type="gramStart"/>
      <w:r w:rsidRPr="00E6410E">
        <w:rPr>
          <w:rFonts w:eastAsiaTheme="minorHAnsi"/>
          <w:bCs/>
          <w:sz w:val="28"/>
          <w:szCs w:val="28"/>
          <w:lang w:eastAsia="en-US"/>
        </w:rPr>
        <w:t>.Ч</w:t>
      </w:r>
      <w:proofErr w:type="gramEnd"/>
      <w:r w:rsidRPr="00E6410E">
        <w:rPr>
          <w:rFonts w:eastAsiaTheme="minorHAnsi"/>
          <w:bCs/>
          <w:sz w:val="28"/>
          <w:szCs w:val="28"/>
          <w:lang w:eastAsia="en-US"/>
        </w:rPr>
        <w:t>айковский</w:t>
      </w:r>
      <w:proofErr w:type="spellEnd"/>
      <w:r w:rsidRPr="00E6410E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:rsidR="00E6410E" w:rsidRPr="00E6410E" w:rsidRDefault="00E6410E" w:rsidP="008F78D1">
      <w:pPr>
        <w:ind w:firstLine="709"/>
        <w:jc w:val="center"/>
        <w:rPr>
          <w:rFonts w:eastAsiaTheme="minorHAnsi"/>
          <w:bCs/>
          <w:sz w:val="28"/>
          <w:szCs w:val="28"/>
          <w:lang w:eastAsia="en-US"/>
        </w:rPr>
      </w:pPr>
      <w:bookmarkStart w:id="0" w:name="_GoBack"/>
      <w:bookmarkEnd w:id="0"/>
    </w:p>
    <w:p w:rsidR="00B62C4B" w:rsidRPr="00E6410E" w:rsidRDefault="00E6410E" w:rsidP="00361762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«28 </w:t>
      </w:r>
      <w:r w:rsidRPr="00E6410E">
        <w:rPr>
          <w:rFonts w:eastAsiaTheme="minorHAnsi"/>
          <w:sz w:val="28"/>
          <w:szCs w:val="28"/>
          <w:lang w:eastAsia="en-US"/>
        </w:rPr>
        <w:t xml:space="preserve">» июля 2020 года                                                   </w:t>
      </w:r>
      <w:r w:rsidR="00361762">
        <w:rPr>
          <w:rFonts w:eastAsiaTheme="minorHAnsi"/>
          <w:sz w:val="28"/>
          <w:szCs w:val="28"/>
          <w:lang w:eastAsia="en-US"/>
        </w:rPr>
        <w:t xml:space="preserve">             </w:t>
      </w:r>
      <w:r w:rsidRPr="00E6410E">
        <w:rPr>
          <w:rFonts w:eastAsiaTheme="minorHAnsi"/>
          <w:sz w:val="28"/>
          <w:szCs w:val="28"/>
          <w:lang w:eastAsia="en-US"/>
        </w:rPr>
        <w:t xml:space="preserve"> № 49</w:t>
      </w:r>
      <w:r w:rsidR="002C1D75" w:rsidRPr="00E6410E">
        <w:rPr>
          <w:rFonts w:eastAsiaTheme="minorHAnsi"/>
          <w:sz w:val="28"/>
          <w:szCs w:val="28"/>
          <w:lang w:eastAsia="en-US"/>
        </w:rPr>
        <w:t>-п</w:t>
      </w:r>
    </w:p>
    <w:p w:rsidR="00B62C4B" w:rsidRPr="00E6410E" w:rsidRDefault="00B62C4B" w:rsidP="008F78D1">
      <w:pPr>
        <w:ind w:firstLine="709"/>
        <w:rPr>
          <w:sz w:val="28"/>
          <w:szCs w:val="28"/>
        </w:rPr>
      </w:pPr>
    </w:p>
    <w:p w:rsidR="008B7D98" w:rsidRPr="00E6410E" w:rsidRDefault="008B7D98" w:rsidP="008F78D1">
      <w:pPr>
        <w:pStyle w:val="a5"/>
        <w:tabs>
          <w:tab w:val="left" w:pos="4320"/>
        </w:tabs>
        <w:ind w:firstLine="709"/>
        <w:rPr>
          <w:szCs w:val="28"/>
        </w:rPr>
      </w:pPr>
      <w:r w:rsidRPr="00E6410E">
        <w:rPr>
          <w:szCs w:val="28"/>
        </w:rPr>
        <w:t>Об утверждении Правил работы общественных кладбищ и порядка их содержания</w:t>
      </w:r>
    </w:p>
    <w:p w:rsidR="008B7D98" w:rsidRPr="00E6410E" w:rsidRDefault="008B7D98" w:rsidP="008F78D1">
      <w:pPr>
        <w:pStyle w:val="1"/>
        <w:ind w:firstLine="709"/>
        <w:jc w:val="left"/>
        <w:rPr>
          <w:szCs w:val="28"/>
        </w:rPr>
      </w:pPr>
    </w:p>
    <w:p w:rsidR="00E6410E" w:rsidRDefault="008B7D98" w:rsidP="008F78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6410E">
        <w:rPr>
          <w:sz w:val="28"/>
          <w:szCs w:val="28"/>
        </w:rPr>
        <w:t>На основании</w:t>
      </w:r>
      <w:r w:rsidRPr="00E6410E">
        <w:rPr>
          <w:i/>
          <w:sz w:val="28"/>
          <w:szCs w:val="28"/>
          <w:u w:val="single"/>
        </w:rPr>
        <w:t xml:space="preserve"> </w:t>
      </w:r>
      <w:r w:rsidRPr="00E6410E">
        <w:rPr>
          <w:sz w:val="28"/>
          <w:szCs w:val="28"/>
        </w:rPr>
        <w:t xml:space="preserve"> пункта 4 статьи 18 Федерального закона от 12 января </w:t>
      </w:r>
      <w:smartTag w:uri="urn:schemas-microsoft-com:office:smarttags" w:element="metricconverter">
        <w:smartTagPr>
          <w:attr w:name="ProductID" w:val="1996 г"/>
        </w:smartTagPr>
        <w:r w:rsidRPr="00E6410E">
          <w:rPr>
            <w:sz w:val="28"/>
            <w:szCs w:val="28"/>
          </w:rPr>
          <w:t>1996 г</w:t>
        </w:r>
      </w:smartTag>
      <w:r w:rsidRPr="00E6410E">
        <w:rPr>
          <w:sz w:val="28"/>
          <w:szCs w:val="28"/>
        </w:rPr>
        <w:t>. № 8-ФЗ «О погребении и похоронном деле»</w:t>
      </w:r>
      <w:r w:rsidRPr="00E6410E">
        <w:rPr>
          <w:i/>
          <w:sz w:val="28"/>
          <w:szCs w:val="28"/>
          <w:u w:val="single"/>
        </w:rPr>
        <w:t>,</w:t>
      </w:r>
      <w:r w:rsidR="00B62C4B" w:rsidRPr="00E6410E">
        <w:rPr>
          <w:sz w:val="28"/>
          <w:szCs w:val="28"/>
        </w:rPr>
        <w:t xml:space="preserve"> </w:t>
      </w:r>
      <w:r w:rsidRPr="00E6410E">
        <w:rPr>
          <w:sz w:val="28"/>
          <w:szCs w:val="28"/>
        </w:rPr>
        <w:t xml:space="preserve"> в соответствии с </w:t>
      </w:r>
      <w:hyperlink r:id="rId9" w:history="1">
        <w:r w:rsidRPr="00E6410E">
          <w:rPr>
            <w:rStyle w:val="a8"/>
            <w:color w:val="auto"/>
            <w:sz w:val="28"/>
            <w:szCs w:val="28"/>
            <w:u w:val="none"/>
          </w:rPr>
          <w:t>Постановлением</w:t>
        </w:r>
      </w:hyperlink>
      <w:r w:rsidRPr="00E6410E">
        <w:rPr>
          <w:sz w:val="28"/>
          <w:szCs w:val="28"/>
        </w:rPr>
        <w:t xml:space="preserve"> Главного государственного санитарного врача Российской Федерации от 28.06.2011 N 84 «Об утверждении СанПиН 2.1.2882-11 «Гигиенические требования к размещению, устройству и содержанию кладбищ, зданий и сооружений похоронного назначени</w:t>
      </w:r>
      <w:r w:rsidR="008F78D1" w:rsidRPr="00E6410E">
        <w:rPr>
          <w:sz w:val="28"/>
          <w:szCs w:val="28"/>
        </w:rPr>
        <w:t xml:space="preserve">я», руководствуясь   ст. </w:t>
      </w:r>
      <w:r w:rsidR="00E6410E">
        <w:rPr>
          <w:sz w:val="28"/>
          <w:szCs w:val="28"/>
        </w:rPr>
        <w:t>1</w:t>
      </w:r>
      <w:r w:rsidR="00B62C4B" w:rsidRPr="00E6410E">
        <w:rPr>
          <w:sz w:val="28"/>
          <w:szCs w:val="28"/>
        </w:rPr>
        <w:t xml:space="preserve">7 Устава </w:t>
      </w:r>
      <w:r w:rsidR="008F78D1" w:rsidRPr="00E6410E">
        <w:rPr>
          <w:sz w:val="28"/>
          <w:szCs w:val="28"/>
        </w:rPr>
        <w:t xml:space="preserve">Чайковского </w:t>
      </w:r>
      <w:r w:rsidR="00B62C4B" w:rsidRPr="00E6410E">
        <w:rPr>
          <w:sz w:val="28"/>
          <w:szCs w:val="28"/>
        </w:rPr>
        <w:t xml:space="preserve"> сельсовета </w:t>
      </w:r>
      <w:proofErr w:type="spellStart"/>
      <w:r w:rsidR="00B62C4B" w:rsidRPr="00E6410E">
        <w:rPr>
          <w:sz w:val="28"/>
          <w:szCs w:val="28"/>
        </w:rPr>
        <w:t>Боготольского</w:t>
      </w:r>
      <w:proofErr w:type="spellEnd"/>
      <w:r w:rsidR="00B62C4B" w:rsidRPr="00E6410E">
        <w:rPr>
          <w:sz w:val="28"/>
          <w:szCs w:val="28"/>
        </w:rPr>
        <w:t xml:space="preserve"> района</w:t>
      </w:r>
      <w:proofErr w:type="gramEnd"/>
    </w:p>
    <w:p w:rsidR="00E6410E" w:rsidRDefault="00E6410E" w:rsidP="008F78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B7D98" w:rsidRPr="00E6410E" w:rsidRDefault="00B62C4B" w:rsidP="008F78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410E">
        <w:rPr>
          <w:sz w:val="28"/>
          <w:szCs w:val="28"/>
        </w:rPr>
        <w:t xml:space="preserve"> ПОСТАНОВЛЯЮ</w:t>
      </w:r>
      <w:r w:rsidR="008B7D98" w:rsidRPr="00E6410E">
        <w:rPr>
          <w:sz w:val="28"/>
          <w:szCs w:val="28"/>
        </w:rPr>
        <w:t>:</w:t>
      </w:r>
    </w:p>
    <w:p w:rsidR="008B7D98" w:rsidRPr="00E6410E" w:rsidRDefault="008B7D98" w:rsidP="008F78D1">
      <w:pPr>
        <w:ind w:firstLine="709"/>
        <w:jc w:val="both"/>
        <w:rPr>
          <w:sz w:val="28"/>
          <w:szCs w:val="28"/>
        </w:rPr>
      </w:pPr>
      <w:r w:rsidRPr="00E6410E">
        <w:rPr>
          <w:sz w:val="28"/>
          <w:szCs w:val="28"/>
        </w:rPr>
        <w:t>1. Утвердить Правила работы муниципальных общественных кладбищ и порядок их содержания согласно Приложению.</w:t>
      </w:r>
    </w:p>
    <w:p w:rsidR="008B7D98" w:rsidRPr="00E6410E" w:rsidRDefault="008B7D98" w:rsidP="008F78D1">
      <w:pPr>
        <w:ind w:firstLine="709"/>
        <w:jc w:val="both"/>
        <w:rPr>
          <w:sz w:val="28"/>
          <w:szCs w:val="28"/>
        </w:rPr>
      </w:pPr>
      <w:r w:rsidRPr="00E6410E">
        <w:rPr>
          <w:sz w:val="28"/>
          <w:szCs w:val="28"/>
        </w:rPr>
        <w:t xml:space="preserve">2. </w:t>
      </w:r>
      <w:r w:rsidR="00B62C4B" w:rsidRPr="00E6410E">
        <w:rPr>
          <w:sz w:val="28"/>
          <w:szCs w:val="28"/>
        </w:rPr>
        <w:t xml:space="preserve">Постановление  от </w:t>
      </w:r>
      <w:r w:rsidR="008F78D1" w:rsidRPr="00E6410E">
        <w:rPr>
          <w:sz w:val="28"/>
          <w:szCs w:val="28"/>
        </w:rPr>
        <w:t>27.04.2016 № 21</w:t>
      </w:r>
      <w:r w:rsidR="00B62C4B" w:rsidRPr="00E6410E">
        <w:rPr>
          <w:sz w:val="28"/>
          <w:szCs w:val="28"/>
        </w:rPr>
        <w:t>-п « О правилах работы общественных кладбищ и порядке их</w:t>
      </w:r>
      <w:r w:rsidR="008F78D1" w:rsidRPr="00E6410E">
        <w:rPr>
          <w:sz w:val="28"/>
          <w:szCs w:val="28"/>
        </w:rPr>
        <w:t xml:space="preserve"> содержания»</w:t>
      </w:r>
      <w:r w:rsidR="00B62C4B" w:rsidRPr="00E6410E">
        <w:rPr>
          <w:sz w:val="28"/>
          <w:szCs w:val="28"/>
        </w:rPr>
        <w:t xml:space="preserve"> считать утратившим силу.</w:t>
      </w:r>
    </w:p>
    <w:p w:rsidR="008F78D1" w:rsidRPr="00E6410E" w:rsidRDefault="008F78D1" w:rsidP="008F78D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6410E">
        <w:rPr>
          <w:sz w:val="28"/>
          <w:szCs w:val="28"/>
        </w:rPr>
        <w:t xml:space="preserve">3. </w:t>
      </w:r>
      <w:proofErr w:type="gramStart"/>
      <w:r w:rsidRPr="00E6410E">
        <w:rPr>
          <w:sz w:val="28"/>
          <w:szCs w:val="28"/>
        </w:rPr>
        <w:t>Контроль за</w:t>
      </w:r>
      <w:proofErr w:type="gramEnd"/>
      <w:r w:rsidRPr="00E6410E">
        <w:rPr>
          <w:sz w:val="28"/>
          <w:szCs w:val="28"/>
        </w:rPr>
        <w:t xml:space="preserve"> исполнением</w:t>
      </w:r>
      <w:r w:rsidR="00E6410E">
        <w:rPr>
          <w:sz w:val="28"/>
          <w:szCs w:val="28"/>
        </w:rPr>
        <w:t xml:space="preserve"> настоящего </w:t>
      </w:r>
      <w:r w:rsidRPr="00E6410E">
        <w:rPr>
          <w:sz w:val="28"/>
          <w:szCs w:val="28"/>
        </w:rPr>
        <w:t xml:space="preserve"> Постановления оставляю за собой.</w:t>
      </w:r>
    </w:p>
    <w:p w:rsidR="008F78D1" w:rsidRPr="00E6410E" w:rsidRDefault="008F78D1" w:rsidP="008F78D1">
      <w:pPr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6410E">
        <w:rPr>
          <w:rFonts w:eastAsia="Calibri"/>
          <w:sz w:val="28"/>
          <w:szCs w:val="28"/>
          <w:lang w:eastAsia="en-US"/>
        </w:rPr>
        <w:t>4.</w:t>
      </w:r>
      <w:r w:rsidR="00E6410E">
        <w:rPr>
          <w:rFonts w:eastAsia="Calibri"/>
          <w:sz w:val="28"/>
          <w:szCs w:val="28"/>
          <w:lang w:eastAsia="en-US"/>
        </w:rPr>
        <w:t xml:space="preserve"> Настоящее </w:t>
      </w:r>
      <w:r w:rsidRPr="00E6410E">
        <w:rPr>
          <w:rFonts w:eastAsia="Calibri"/>
          <w:sz w:val="28"/>
          <w:szCs w:val="28"/>
          <w:lang w:eastAsia="en-US"/>
        </w:rPr>
        <w:t xml:space="preserve"> Постановление  </w:t>
      </w:r>
      <w:r w:rsidRPr="00E6410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опубликовать в общественно-политической газете «Земля </w:t>
      </w:r>
      <w:proofErr w:type="spellStart"/>
      <w:r w:rsidRPr="00E6410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боготольская</w:t>
      </w:r>
      <w:proofErr w:type="spellEnd"/>
      <w:r w:rsidRPr="00E6410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» и разместить на официальном сайте </w:t>
      </w:r>
      <w:proofErr w:type="spellStart"/>
      <w:r w:rsidRPr="00E6410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Боготольского</w:t>
      </w:r>
      <w:proofErr w:type="spellEnd"/>
      <w:r w:rsidRPr="00E6410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района в сети Интернет на странице Чайковского сельсовета</w:t>
      </w:r>
      <w:proofErr w:type="gramStart"/>
      <w:r w:rsidRPr="00E6410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E6410E">
        <w:rPr>
          <w:sz w:val="28"/>
          <w:szCs w:val="28"/>
        </w:rPr>
        <w:t>.</w:t>
      </w:r>
      <w:proofErr w:type="gramEnd"/>
      <w:r w:rsidRPr="00E6410E">
        <w:rPr>
          <w:sz w:val="28"/>
          <w:szCs w:val="28"/>
        </w:rPr>
        <w:t xml:space="preserve"> </w:t>
      </w:r>
    </w:p>
    <w:p w:rsidR="008F78D1" w:rsidRPr="00E6410E" w:rsidRDefault="008F78D1" w:rsidP="008F78D1">
      <w:pPr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6410E">
        <w:rPr>
          <w:sz w:val="28"/>
          <w:szCs w:val="28"/>
        </w:rPr>
        <w:t>5. Постановление вступает в силу в день, следующий за днём его официального опубликования</w:t>
      </w:r>
    </w:p>
    <w:p w:rsidR="008F78D1" w:rsidRPr="00E6410E" w:rsidRDefault="008F78D1" w:rsidP="008F78D1">
      <w:pPr>
        <w:pStyle w:val="ab"/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</w:p>
    <w:p w:rsidR="00B62C4B" w:rsidRPr="00E6410E" w:rsidRDefault="00B62C4B" w:rsidP="008F78D1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B62C4B" w:rsidRPr="00E6410E" w:rsidRDefault="00B62C4B" w:rsidP="008F78D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F78D1" w:rsidRPr="00E6410E" w:rsidRDefault="008F78D1" w:rsidP="00E6410E">
      <w:pPr>
        <w:ind w:firstLine="709"/>
        <w:rPr>
          <w:sz w:val="28"/>
          <w:szCs w:val="28"/>
        </w:rPr>
      </w:pPr>
      <w:r w:rsidRPr="00E6410E">
        <w:rPr>
          <w:sz w:val="28"/>
          <w:szCs w:val="28"/>
        </w:rPr>
        <w:t xml:space="preserve">Глава  Чайковского сельсовета                      </w:t>
      </w:r>
      <w:r w:rsidR="00E6410E">
        <w:rPr>
          <w:sz w:val="28"/>
          <w:szCs w:val="28"/>
        </w:rPr>
        <w:t xml:space="preserve"> </w:t>
      </w:r>
      <w:r w:rsidRPr="00E6410E">
        <w:rPr>
          <w:sz w:val="28"/>
          <w:szCs w:val="28"/>
        </w:rPr>
        <w:t xml:space="preserve">                       В. С. Синяков</w:t>
      </w:r>
    </w:p>
    <w:p w:rsidR="00B62C4B" w:rsidRPr="00E6410E" w:rsidRDefault="00B62C4B" w:rsidP="008B7D98">
      <w:pPr>
        <w:ind w:firstLine="709"/>
        <w:jc w:val="both"/>
        <w:rPr>
          <w:sz w:val="28"/>
          <w:szCs w:val="28"/>
        </w:rPr>
      </w:pPr>
    </w:p>
    <w:p w:rsidR="008F78D1" w:rsidRPr="00E6410E" w:rsidRDefault="008F78D1" w:rsidP="008F78D1">
      <w:pPr>
        <w:rPr>
          <w:sz w:val="28"/>
          <w:szCs w:val="28"/>
        </w:rPr>
      </w:pPr>
    </w:p>
    <w:p w:rsidR="008F78D1" w:rsidRPr="00E6410E" w:rsidRDefault="008F78D1" w:rsidP="008F78D1">
      <w:pPr>
        <w:rPr>
          <w:sz w:val="28"/>
          <w:szCs w:val="28"/>
        </w:rPr>
      </w:pPr>
    </w:p>
    <w:p w:rsidR="008B7D98" w:rsidRPr="00E6410E" w:rsidRDefault="008B7D98" w:rsidP="008B7D98">
      <w:pPr>
        <w:ind w:firstLine="709"/>
        <w:jc w:val="both"/>
        <w:rPr>
          <w:sz w:val="28"/>
          <w:szCs w:val="28"/>
        </w:rPr>
      </w:pPr>
    </w:p>
    <w:p w:rsidR="008F78D1" w:rsidRPr="00E6410E" w:rsidRDefault="008F78D1" w:rsidP="00E6410E">
      <w:pPr>
        <w:pStyle w:val="1"/>
        <w:ind w:left="5954"/>
        <w:jc w:val="right"/>
        <w:rPr>
          <w:szCs w:val="28"/>
        </w:rPr>
      </w:pPr>
    </w:p>
    <w:p w:rsidR="00E6410E" w:rsidRDefault="0027420A" w:rsidP="00E6410E">
      <w:pPr>
        <w:pStyle w:val="1"/>
        <w:ind w:left="5954"/>
        <w:jc w:val="right"/>
        <w:rPr>
          <w:szCs w:val="28"/>
        </w:rPr>
      </w:pPr>
      <w:r w:rsidRPr="00E6410E">
        <w:rPr>
          <w:szCs w:val="28"/>
        </w:rPr>
        <w:t>Приложение</w:t>
      </w:r>
    </w:p>
    <w:p w:rsidR="00E6410E" w:rsidRDefault="00665DBC" w:rsidP="00E6410E">
      <w:pPr>
        <w:pStyle w:val="1"/>
        <w:jc w:val="right"/>
        <w:rPr>
          <w:szCs w:val="28"/>
        </w:rPr>
      </w:pPr>
      <w:r>
        <w:rPr>
          <w:szCs w:val="28"/>
        </w:rPr>
        <w:t>к П</w:t>
      </w:r>
      <w:r w:rsidR="0027420A" w:rsidRPr="00E6410E">
        <w:rPr>
          <w:szCs w:val="28"/>
        </w:rPr>
        <w:t>остановлению</w:t>
      </w:r>
      <w:r w:rsidR="008B7D98" w:rsidRPr="00E6410E">
        <w:rPr>
          <w:szCs w:val="28"/>
        </w:rPr>
        <w:t xml:space="preserve"> </w:t>
      </w:r>
      <w:r w:rsidR="0027420A" w:rsidRPr="00E6410E">
        <w:rPr>
          <w:szCs w:val="28"/>
        </w:rPr>
        <w:t>Администрации</w:t>
      </w:r>
    </w:p>
    <w:p w:rsidR="0027420A" w:rsidRPr="00E6410E" w:rsidRDefault="008F78D1" w:rsidP="00E6410E">
      <w:pPr>
        <w:pStyle w:val="1"/>
        <w:jc w:val="right"/>
        <w:rPr>
          <w:szCs w:val="28"/>
        </w:rPr>
      </w:pPr>
      <w:r w:rsidRPr="00E6410E">
        <w:rPr>
          <w:szCs w:val="28"/>
        </w:rPr>
        <w:t xml:space="preserve">Чайковского </w:t>
      </w:r>
      <w:r w:rsidR="0027420A" w:rsidRPr="00E6410E">
        <w:rPr>
          <w:szCs w:val="28"/>
        </w:rPr>
        <w:t xml:space="preserve"> сельсовета</w:t>
      </w:r>
    </w:p>
    <w:p w:rsidR="008B7D98" w:rsidRPr="00E6410E" w:rsidRDefault="00E6410E" w:rsidP="00E6410E">
      <w:pPr>
        <w:pStyle w:val="1"/>
        <w:jc w:val="right"/>
        <w:rPr>
          <w:szCs w:val="28"/>
        </w:rPr>
      </w:pPr>
      <w:r>
        <w:rPr>
          <w:szCs w:val="28"/>
        </w:rPr>
        <w:t>от 28 июля 2020 года № 49</w:t>
      </w:r>
      <w:r w:rsidR="002C1D75" w:rsidRPr="00E6410E">
        <w:rPr>
          <w:szCs w:val="28"/>
        </w:rPr>
        <w:t>-п</w:t>
      </w:r>
    </w:p>
    <w:p w:rsidR="008B7D98" w:rsidRPr="00E6410E" w:rsidRDefault="008B7D98" w:rsidP="00E6410E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8B7D98" w:rsidRPr="00E6410E" w:rsidRDefault="008B7D98" w:rsidP="008B7D9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6410E">
        <w:rPr>
          <w:rFonts w:ascii="Times New Roman" w:hAnsi="Times New Roman" w:cs="Times New Roman"/>
          <w:sz w:val="28"/>
          <w:szCs w:val="28"/>
        </w:rPr>
        <w:t>ПРАВИЛА</w:t>
      </w:r>
    </w:p>
    <w:p w:rsidR="008B7D98" w:rsidRPr="00E6410E" w:rsidRDefault="008B7D98" w:rsidP="008B7D9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6410E">
        <w:rPr>
          <w:rFonts w:ascii="Times New Roman" w:hAnsi="Times New Roman" w:cs="Times New Roman"/>
          <w:sz w:val="28"/>
          <w:szCs w:val="28"/>
        </w:rPr>
        <w:t>РАБОТЫ МУНИЦИПАЛЬНЫХ ОБЩЕСТВЕННЫХ КЛАДБИЩ</w:t>
      </w:r>
    </w:p>
    <w:p w:rsidR="008B7D98" w:rsidRPr="00E6410E" w:rsidRDefault="008B7D98" w:rsidP="008B7D9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6410E">
        <w:rPr>
          <w:rFonts w:ascii="Times New Roman" w:hAnsi="Times New Roman" w:cs="Times New Roman"/>
          <w:sz w:val="28"/>
          <w:szCs w:val="28"/>
        </w:rPr>
        <w:t>И ПОРЯДОК ИХ СОДЕРЖАНИЯ</w:t>
      </w:r>
    </w:p>
    <w:p w:rsidR="008B7D98" w:rsidRPr="00E6410E" w:rsidRDefault="008B7D98" w:rsidP="008B7D9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B7D98" w:rsidRPr="00E6410E" w:rsidRDefault="008B7D98" w:rsidP="008B7D98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6410E">
        <w:rPr>
          <w:rFonts w:ascii="Times New Roman" w:hAnsi="Times New Roman" w:cs="Times New Roman"/>
          <w:b/>
          <w:sz w:val="28"/>
          <w:szCs w:val="28"/>
        </w:rPr>
        <w:t>Статья 1. Общие положения</w:t>
      </w:r>
    </w:p>
    <w:p w:rsidR="008B7D98" w:rsidRPr="00E6410E" w:rsidRDefault="008B7D98" w:rsidP="008B7D9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7D98" w:rsidRPr="00E6410E" w:rsidRDefault="008B7D98" w:rsidP="008B7D9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10E">
        <w:rPr>
          <w:rFonts w:ascii="Times New Roman" w:hAnsi="Times New Roman" w:cs="Times New Roman"/>
          <w:sz w:val="28"/>
          <w:szCs w:val="28"/>
        </w:rPr>
        <w:t>1. Муни</w:t>
      </w:r>
      <w:r w:rsidR="0027420A" w:rsidRPr="00E6410E">
        <w:rPr>
          <w:rFonts w:ascii="Times New Roman" w:hAnsi="Times New Roman" w:cs="Times New Roman"/>
          <w:sz w:val="28"/>
          <w:szCs w:val="28"/>
        </w:rPr>
        <w:t xml:space="preserve">ципальные общественные кладбища </w:t>
      </w:r>
      <w:r w:rsidR="009A1C00" w:rsidRPr="00E6410E">
        <w:rPr>
          <w:rFonts w:ascii="Times New Roman" w:hAnsi="Times New Roman" w:cs="Times New Roman"/>
          <w:sz w:val="28"/>
          <w:szCs w:val="28"/>
        </w:rPr>
        <w:t xml:space="preserve">Чайковского </w:t>
      </w:r>
      <w:r w:rsidR="0027420A" w:rsidRPr="00E6410E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E6410E">
        <w:rPr>
          <w:rFonts w:ascii="Times New Roman" w:hAnsi="Times New Roman" w:cs="Times New Roman"/>
          <w:sz w:val="28"/>
          <w:szCs w:val="28"/>
        </w:rPr>
        <w:t>открыты для п</w:t>
      </w:r>
      <w:r w:rsidR="0027420A" w:rsidRPr="00E6410E">
        <w:rPr>
          <w:rFonts w:ascii="Times New Roman" w:hAnsi="Times New Roman" w:cs="Times New Roman"/>
          <w:sz w:val="28"/>
          <w:szCs w:val="28"/>
        </w:rPr>
        <w:t>осещений ежедневно с  10 до 18 час</w:t>
      </w:r>
      <w:r w:rsidRPr="00E6410E">
        <w:rPr>
          <w:rFonts w:ascii="Times New Roman" w:hAnsi="Times New Roman" w:cs="Times New Roman"/>
          <w:sz w:val="28"/>
          <w:szCs w:val="28"/>
        </w:rPr>
        <w:t>.</w:t>
      </w:r>
    </w:p>
    <w:p w:rsidR="008B7D98" w:rsidRPr="00E6410E" w:rsidRDefault="008B7D98" w:rsidP="008B7D9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10E">
        <w:rPr>
          <w:rFonts w:ascii="Times New Roman" w:hAnsi="Times New Roman" w:cs="Times New Roman"/>
          <w:sz w:val="28"/>
          <w:szCs w:val="28"/>
        </w:rPr>
        <w:t>Захоронение умерш</w:t>
      </w:r>
      <w:r w:rsidR="0027420A" w:rsidRPr="00E6410E">
        <w:rPr>
          <w:rFonts w:ascii="Times New Roman" w:hAnsi="Times New Roman" w:cs="Times New Roman"/>
          <w:sz w:val="28"/>
          <w:szCs w:val="28"/>
        </w:rPr>
        <w:t>их производится ежедневно с  12 до 18</w:t>
      </w:r>
      <w:r w:rsidRPr="00E6410E">
        <w:rPr>
          <w:rFonts w:ascii="Times New Roman" w:hAnsi="Times New Roman" w:cs="Times New Roman"/>
          <w:sz w:val="28"/>
          <w:szCs w:val="28"/>
        </w:rPr>
        <w:t xml:space="preserve"> часов.</w:t>
      </w:r>
    </w:p>
    <w:p w:rsidR="008B7D98" w:rsidRPr="00E6410E" w:rsidRDefault="008B7D98" w:rsidP="008B7D9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10E">
        <w:rPr>
          <w:rFonts w:ascii="Times New Roman" w:hAnsi="Times New Roman" w:cs="Times New Roman"/>
          <w:sz w:val="28"/>
          <w:szCs w:val="28"/>
        </w:rPr>
        <w:t>2. Земельный участок для захоронения умершего отводится по установленным нормам администрацией муниципального образования.</w:t>
      </w:r>
    </w:p>
    <w:p w:rsidR="008B7D98" w:rsidRPr="00E6410E" w:rsidRDefault="008B7D98" w:rsidP="008B7D9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10E">
        <w:rPr>
          <w:rFonts w:ascii="Times New Roman" w:hAnsi="Times New Roman" w:cs="Times New Roman"/>
          <w:sz w:val="28"/>
          <w:szCs w:val="28"/>
        </w:rPr>
        <w:t>В пределах отведенного земельного участка после захоронения могут устанавливаться надгробные сооружения в соответствии с утвержденными размерами.</w:t>
      </w:r>
    </w:p>
    <w:p w:rsidR="008B7D98" w:rsidRPr="00E6410E" w:rsidRDefault="008B7D98" w:rsidP="008B7D98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8B7D98" w:rsidRPr="00E6410E" w:rsidRDefault="008B7D98" w:rsidP="008B7D98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6410E">
        <w:rPr>
          <w:rFonts w:ascii="Times New Roman" w:hAnsi="Times New Roman" w:cs="Times New Roman"/>
          <w:b/>
          <w:sz w:val="28"/>
          <w:szCs w:val="28"/>
        </w:rPr>
        <w:t>Статья 2. Требования к устройству и содержанию общественных муниципальных кладбищ</w:t>
      </w:r>
    </w:p>
    <w:p w:rsidR="008B7D98" w:rsidRPr="00E6410E" w:rsidRDefault="008B7D98" w:rsidP="008B7D9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6410E">
        <w:rPr>
          <w:sz w:val="28"/>
          <w:szCs w:val="28"/>
        </w:rPr>
        <w:t xml:space="preserve">1. Устройство муниципальных общественных кладбищ должно соответствовать Гигиеническим требованиям к размещению, устройству и содержанию кладбищ, зданий и сооружений похоронного назначения, утвержденным </w:t>
      </w:r>
      <w:hyperlink r:id="rId10" w:history="1">
        <w:r w:rsidRPr="00E6410E">
          <w:rPr>
            <w:rStyle w:val="a8"/>
            <w:color w:val="auto"/>
            <w:sz w:val="28"/>
            <w:szCs w:val="28"/>
            <w:u w:val="none"/>
          </w:rPr>
          <w:t>Постановлением</w:t>
        </w:r>
      </w:hyperlink>
      <w:r w:rsidRPr="00E6410E">
        <w:rPr>
          <w:sz w:val="28"/>
          <w:szCs w:val="28"/>
        </w:rPr>
        <w:t xml:space="preserve"> Главного государственного санитарного врача Российской Федерации от 28.06.2011 № 84 «Об утверждении СанПиН 2.1.2882-11.</w:t>
      </w:r>
    </w:p>
    <w:p w:rsidR="008B7D98" w:rsidRPr="00E6410E" w:rsidRDefault="008B7D98" w:rsidP="008B7D9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6410E">
        <w:rPr>
          <w:sz w:val="28"/>
          <w:szCs w:val="28"/>
        </w:rPr>
        <w:t xml:space="preserve">2. Размер могилы для одного захоронения составляет 2 метра (длина) x 1 метр (ширина). </w:t>
      </w:r>
      <w:proofErr w:type="gramStart"/>
      <w:r w:rsidRPr="00E6410E">
        <w:rPr>
          <w:sz w:val="28"/>
          <w:szCs w:val="28"/>
        </w:rPr>
        <w:t>Расстояние между могилами должно быть: по длинным сторонам - 1 метр, по коротким - 0,5 метра.</w:t>
      </w:r>
      <w:proofErr w:type="gramEnd"/>
    </w:p>
    <w:p w:rsidR="008B7D98" w:rsidRPr="00E6410E" w:rsidRDefault="008B7D98" w:rsidP="008B7D9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6410E">
        <w:rPr>
          <w:sz w:val="28"/>
          <w:szCs w:val="28"/>
        </w:rPr>
        <w:t>3. Размер бесплатно предоставляемого участка земли на территориях общественных кладбищ для погребения умершего составляет:</w:t>
      </w:r>
    </w:p>
    <w:p w:rsidR="008B7D98" w:rsidRPr="00E6410E" w:rsidRDefault="008B7D98" w:rsidP="008B7D9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6410E">
        <w:rPr>
          <w:sz w:val="28"/>
          <w:szCs w:val="28"/>
        </w:rPr>
        <w:t xml:space="preserve">7,5 </w:t>
      </w:r>
      <w:proofErr w:type="spellStart"/>
      <w:r w:rsidRPr="00E6410E">
        <w:rPr>
          <w:sz w:val="28"/>
          <w:szCs w:val="28"/>
        </w:rPr>
        <w:t>кв.м</w:t>
      </w:r>
      <w:proofErr w:type="spellEnd"/>
      <w:r w:rsidRPr="00E6410E">
        <w:rPr>
          <w:sz w:val="28"/>
          <w:szCs w:val="28"/>
        </w:rPr>
        <w:t>. с учетом возможности погребения на данном участке земли умершего супруга или близкого родственника;</w:t>
      </w:r>
    </w:p>
    <w:p w:rsidR="008B7D98" w:rsidRPr="00E6410E" w:rsidRDefault="008B7D98" w:rsidP="008B7D9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6410E">
        <w:rPr>
          <w:sz w:val="28"/>
          <w:szCs w:val="28"/>
        </w:rPr>
        <w:t xml:space="preserve">5 </w:t>
      </w:r>
      <w:proofErr w:type="spellStart"/>
      <w:r w:rsidRPr="00E6410E">
        <w:rPr>
          <w:sz w:val="28"/>
          <w:szCs w:val="28"/>
        </w:rPr>
        <w:t>кв.м</w:t>
      </w:r>
      <w:proofErr w:type="spellEnd"/>
      <w:r w:rsidRPr="00E6410E">
        <w:rPr>
          <w:sz w:val="28"/>
          <w:szCs w:val="28"/>
        </w:rPr>
        <w:t xml:space="preserve">. в случае, если по заявлению лица, ответственного за захоронение, </w:t>
      </w:r>
      <w:proofErr w:type="gramStart"/>
      <w:r w:rsidRPr="00E6410E">
        <w:rPr>
          <w:sz w:val="28"/>
          <w:szCs w:val="28"/>
        </w:rPr>
        <w:t>земельный</w:t>
      </w:r>
      <w:proofErr w:type="gramEnd"/>
      <w:r w:rsidRPr="00E6410E">
        <w:rPr>
          <w:sz w:val="28"/>
          <w:szCs w:val="28"/>
        </w:rPr>
        <w:t xml:space="preserve"> участком предоставляется под одно захоронение.</w:t>
      </w:r>
    </w:p>
    <w:p w:rsidR="008B7D98" w:rsidRPr="00E6410E" w:rsidRDefault="008B7D98" w:rsidP="008B7D9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6410E">
        <w:rPr>
          <w:sz w:val="28"/>
          <w:szCs w:val="28"/>
        </w:rPr>
        <w:t>4. Размер участка земли, предоставляемого под семейные (родовые) захоронения устанавливается исходя из размера могилы под одно захоронение 2 метра (длина) х</w:t>
      </w:r>
      <w:proofErr w:type="gramStart"/>
      <w:r w:rsidRPr="00E6410E">
        <w:rPr>
          <w:sz w:val="28"/>
          <w:szCs w:val="28"/>
        </w:rPr>
        <w:t>1</w:t>
      </w:r>
      <w:proofErr w:type="gramEnd"/>
      <w:r w:rsidRPr="00E6410E">
        <w:rPr>
          <w:sz w:val="28"/>
          <w:szCs w:val="28"/>
        </w:rPr>
        <w:t xml:space="preserve"> метр (ширина) с учетом установленно</w:t>
      </w:r>
      <w:r w:rsidR="0027420A" w:rsidRPr="00E6410E">
        <w:rPr>
          <w:sz w:val="28"/>
          <w:szCs w:val="28"/>
        </w:rPr>
        <w:t>го расстояния между могилами.</w:t>
      </w:r>
    </w:p>
    <w:p w:rsidR="008B7D98" w:rsidRPr="00E6410E" w:rsidRDefault="008B7D98" w:rsidP="008B7D9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6410E">
        <w:rPr>
          <w:sz w:val="28"/>
          <w:szCs w:val="28"/>
        </w:rPr>
        <w:t>5. На территории муниципальных общественных кладбищ должно быть обеспечено:</w:t>
      </w:r>
    </w:p>
    <w:p w:rsidR="008B7D98" w:rsidRPr="00E6410E" w:rsidRDefault="0027420A" w:rsidP="008B7D9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10E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8B7D98" w:rsidRPr="00E6410E">
        <w:rPr>
          <w:rFonts w:ascii="Times New Roman" w:hAnsi="Times New Roman" w:cs="Times New Roman"/>
          <w:sz w:val="28"/>
          <w:szCs w:val="28"/>
        </w:rPr>
        <w:t>) систематическая уборка всей территории кладбища и своевременный вывоз мусора;</w:t>
      </w:r>
    </w:p>
    <w:p w:rsidR="008B7D98" w:rsidRPr="00E6410E" w:rsidRDefault="0027420A" w:rsidP="008B7D9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6410E">
        <w:rPr>
          <w:sz w:val="28"/>
          <w:szCs w:val="28"/>
        </w:rPr>
        <w:t>2</w:t>
      </w:r>
      <w:r w:rsidR="008B7D98" w:rsidRPr="00E6410E">
        <w:rPr>
          <w:sz w:val="28"/>
          <w:szCs w:val="28"/>
        </w:rPr>
        <w:t>) соблюдение правил пожарной безопасности;</w:t>
      </w:r>
    </w:p>
    <w:p w:rsidR="008B7D98" w:rsidRPr="00E6410E" w:rsidRDefault="0027420A" w:rsidP="008B7D9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10E">
        <w:rPr>
          <w:rFonts w:ascii="Times New Roman" w:hAnsi="Times New Roman" w:cs="Times New Roman"/>
          <w:sz w:val="28"/>
          <w:szCs w:val="28"/>
        </w:rPr>
        <w:t>3</w:t>
      </w:r>
      <w:r w:rsidR="008B7D98" w:rsidRPr="00E6410E">
        <w:rPr>
          <w:rFonts w:ascii="Times New Roman" w:hAnsi="Times New Roman" w:cs="Times New Roman"/>
          <w:sz w:val="28"/>
          <w:szCs w:val="28"/>
        </w:rPr>
        <w:t>) сохранность и содержание в исправном состоянии  территории кладбища, ее огр</w:t>
      </w:r>
      <w:r w:rsidRPr="00E6410E">
        <w:rPr>
          <w:rFonts w:ascii="Times New Roman" w:hAnsi="Times New Roman" w:cs="Times New Roman"/>
          <w:sz w:val="28"/>
          <w:szCs w:val="28"/>
        </w:rPr>
        <w:t>ады, дорог, площадок</w:t>
      </w:r>
      <w:proofErr w:type="gramStart"/>
      <w:r w:rsidRPr="00E6410E">
        <w:rPr>
          <w:rFonts w:ascii="Times New Roman" w:hAnsi="Times New Roman" w:cs="Times New Roman"/>
          <w:sz w:val="28"/>
          <w:szCs w:val="28"/>
        </w:rPr>
        <w:t xml:space="preserve"> </w:t>
      </w:r>
      <w:r w:rsidR="008B7D98" w:rsidRPr="00E6410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8B7D98" w:rsidRPr="00E6410E" w:rsidRDefault="008B7D98" w:rsidP="008B7D98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B7D98" w:rsidRPr="00E6410E" w:rsidRDefault="008B7D98" w:rsidP="008B7D98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6410E">
        <w:rPr>
          <w:rFonts w:ascii="Times New Roman" w:hAnsi="Times New Roman" w:cs="Times New Roman"/>
          <w:b/>
          <w:sz w:val="28"/>
          <w:szCs w:val="28"/>
        </w:rPr>
        <w:t>Статья 3. Содержание могил и надмогильных сооружений</w:t>
      </w:r>
    </w:p>
    <w:p w:rsidR="008B7D98" w:rsidRPr="00E6410E" w:rsidRDefault="008B7D98" w:rsidP="008B7D9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7D98" w:rsidRPr="00E6410E" w:rsidRDefault="008B7D98" w:rsidP="008B7D9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10E">
        <w:rPr>
          <w:rFonts w:ascii="Times New Roman" w:hAnsi="Times New Roman" w:cs="Times New Roman"/>
          <w:sz w:val="28"/>
          <w:szCs w:val="28"/>
        </w:rPr>
        <w:t>Лица, ответственные за захоронения, обязаны содержать надмогильные сооружения и зеленые насаждения (оформленный могильный холм, памятник, цоколь, цветник, необходимые сведения о захоронениях) в надлежащем состоянии собственными силами</w:t>
      </w:r>
      <w:r w:rsidR="0027420A" w:rsidRPr="00E6410E">
        <w:rPr>
          <w:rFonts w:ascii="Times New Roman" w:hAnsi="Times New Roman" w:cs="Times New Roman"/>
          <w:sz w:val="28"/>
          <w:szCs w:val="28"/>
        </w:rPr>
        <w:t>.</w:t>
      </w:r>
      <w:r w:rsidRPr="00E641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7D98" w:rsidRPr="00E6410E" w:rsidRDefault="008B7D98" w:rsidP="008B7D98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B7D98" w:rsidRPr="00E6410E" w:rsidRDefault="008B7D98" w:rsidP="008B7D98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6410E">
        <w:rPr>
          <w:rFonts w:ascii="Times New Roman" w:hAnsi="Times New Roman" w:cs="Times New Roman"/>
          <w:b/>
          <w:sz w:val="28"/>
          <w:szCs w:val="28"/>
        </w:rPr>
        <w:t>Статья 4. Порядок захоронения, установки надмогильных сооружений, эксгумации останков</w:t>
      </w:r>
    </w:p>
    <w:p w:rsidR="008B7D98" w:rsidRPr="00E6410E" w:rsidRDefault="008B7D98" w:rsidP="008B7D9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76BD8" w:rsidRPr="00E6410E" w:rsidRDefault="008B7D98" w:rsidP="008B7D9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10E">
        <w:rPr>
          <w:rFonts w:ascii="Times New Roman" w:hAnsi="Times New Roman" w:cs="Times New Roman"/>
          <w:sz w:val="28"/>
          <w:szCs w:val="28"/>
        </w:rPr>
        <w:t>1. Захоронение умершего производится в соответствии с санитарными правилами на основании предъявленного свидетельства о смерти</w:t>
      </w:r>
      <w:r w:rsidR="00576BD8" w:rsidRPr="00E6410E">
        <w:rPr>
          <w:rFonts w:ascii="Times New Roman" w:hAnsi="Times New Roman" w:cs="Times New Roman"/>
          <w:sz w:val="28"/>
          <w:szCs w:val="28"/>
        </w:rPr>
        <w:t>.</w:t>
      </w:r>
    </w:p>
    <w:p w:rsidR="008B7D98" w:rsidRPr="00E6410E" w:rsidRDefault="008B7D98" w:rsidP="008B7D9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10E">
        <w:rPr>
          <w:rFonts w:ascii="Times New Roman" w:hAnsi="Times New Roman" w:cs="Times New Roman"/>
          <w:sz w:val="28"/>
          <w:szCs w:val="28"/>
        </w:rPr>
        <w:t>2. На новых участках кладбища или прирезанных участках захоронения производятся в последовательном порядке.</w:t>
      </w:r>
    </w:p>
    <w:p w:rsidR="008B7D98" w:rsidRPr="00E6410E" w:rsidRDefault="0027420A" w:rsidP="008B7D9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10E">
        <w:rPr>
          <w:rFonts w:ascii="Times New Roman" w:hAnsi="Times New Roman" w:cs="Times New Roman"/>
          <w:sz w:val="28"/>
          <w:szCs w:val="28"/>
        </w:rPr>
        <w:t>3</w:t>
      </w:r>
      <w:r w:rsidR="008B7D98" w:rsidRPr="00E6410E">
        <w:rPr>
          <w:rFonts w:ascii="Times New Roman" w:hAnsi="Times New Roman" w:cs="Times New Roman"/>
          <w:sz w:val="28"/>
          <w:szCs w:val="28"/>
        </w:rPr>
        <w:t>. При захоронении на могильном холме устанавливается надгробный знак с указанием фамилии, име</w:t>
      </w:r>
      <w:r w:rsidRPr="00E6410E">
        <w:rPr>
          <w:rFonts w:ascii="Times New Roman" w:hAnsi="Times New Roman" w:cs="Times New Roman"/>
          <w:sz w:val="28"/>
          <w:szCs w:val="28"/>
        </w:rPr>
        <w:t xml:space="preserve">ни и отчества, даты смерти </w:t>
      </w:r>
      <w:r w:rsidR="008B7D98" w:rsidRPr="00E6410E">
        <w:rPr>
          <w:rFonts w:ascii="Times New Roman" w:hAnsi="Times New Roman" w:cs="Times New Roman"/>
          <w:sz w:val="28"/>
          <w:szCs w:val="28"/>
        </w:rPr>
        <w:t>.</w:t>
      </w:r>
    </w:p>
    <w:p w:rsidR="008B7D98" w:rsidRPr="00E6410E" w:rsidRDefault="0027420A" w:rsidP="008B7D9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10E">
        <w:rPr>
          <w:rFonts w:ascii="Times New Roman" w:hAnsi="Times New Roman" w:cs="Times New Roman"/>
          <w:sz w:val="28"/>
          <w:szCs w:val="28"/>
        </w:rPr>
        <w:t>4.</w:t>
      </w:r>
      <w:r w:rsidR="008B7D98" w:rsidRPr="00E6410E">
        <w:rPr>
          <w:rFonts w:ascii="Times New Roman" w:hAnsi="Times New Roman" w:cs="Times New Roman"/>
          <w:sz w:val="28"/>
          <w:szCs w:val="28"/>
        </w:rPr>
        <w:t>Надмогильные сооружения устанавливаются в пределах отведенного земельного участка.</w:t>
      </w:r>
    </w:p>
    <w:p w:rsidR="008B7D98" w:rsidRPr="00E6410E" w:rsidRDefault="0027420A" w:rsidP="008B7D9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10E">
        <w:rPr>
          <w:rFonts w:ascii="Times New Roman" w:hAnsi="Times New Roman" w:cs="Times New Roman"/>
          <w:sz w:val="28"/>
          <w:szCs w:val="28"/>
        </w:rPr>
        <w:t>5</w:t>
      </w:r>
      <w:r w:rsidR="008B7D98" w:rsidRPr="00E6410E">
        <w:rPr>
          <w:rFonts w:ascii="Times New Roman" w:hAnsi="Times New Roman" w:cs="Times New Roman"/>
          <w:sz w:val="28"/>
          <w:szCs w:val="28"/>
        </w:rPr>
        <w:t>. Установленные гражданами (организациями) надмогильные сооружения (памятники, цветники и др.) являются их собственностью.</w:t>
      </w:r>
    </w:p>
    <w:p w:rsidR="008B7D98" w:rsidRPr="00E6410E" w:rsidRDefault="0027420A" w:rsidP="008B7D9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10E">
        <w:rPr>
          <w:rFonts w:ascii="Times New Roman" w:hAnsi="Times New Roman" w:cs="Times New Roman"/>
          <w:sz w:val="28"/>
          <w:szCs w:val="28"/>
        </w:rPr>
        <w:t>6</w:t>
      </w:r>
      <w:r w:rsidR="008B7D98" w:rsidRPr="00E6410E">
        <w:rPr>
          <w:rFonts w:ascii="Times New Roman" w:hAnsi="Times New Roman" w:cs="Times New Roman"/>
          <w:sz w:val="28"/>
          <w:szCs w:val="28"/>
        </w:rPr>
        <w:t>. Установка памятников, стел, мемориальных досок, других памятных знаков и надмогильных сооружений не на месте захоронения запрещается.</w:t>
      </w:r>
    </w:p>
    <w:p w:rsidR="008B7D98" w:rsidRPr="00E6410E" w:rsidRDefault="0034112B" w:rsidP="008B7D9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10E">
        <w:rPr>
          <w:rFonts w:ascii="Times New Roman" w:hAnsi="Times New Roman" w:cs="Times New Roman"/>
          <w:sz w:val="28"/>
          <w:szCs w:val="28"/>
        </w:rPr>
        <w:t>7</w:t>
      </w:r>
      <w:r w:rsidR="008B7D98" w:rsidRPr="00E6410E">
        <w:rPr>
          <w:rFonts w:ascii="Times New Roman" w:hAnsi="Times New Roman" w:cs="Times New Roman"/>
          <w:sz w:val="28"/>
          <w:szCs w:val="28"/>
        </w:rPr>
        <w:t xml:space="preserve">. Установка новых или нанесение на имеющиеся надмогильные сооружения надписей, не отражающих сведений </w:t>
      </w:r>
      <w:proofErr w:type="gramStart"/>
      <w:r w:rsidR="008B7D98" w:rsidRPr="00E6410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8B7D98" w:rsidRPr="00E6410E">
        <w:rPr>
          <w:rFonts w:ascii="Times New Roman" w:hAnsi="Times New Roman" w:cs="Times New Roman"/>
          <w:sz w:val="28"/>
          <w:szCs w:val="28"/>
        </w:rPr>
        <w:t xml:space="preserve"> действительно захороненных в данном месте умерших, запрещается.</w:t>
      </w:r>
    </w:p>
    <w:p w:rsidR="0034112B" w:rsidRPr="00E6410E" w:rsidRDefault="0034112B" w:rsidP="008B7D98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B7D98" w:rsidRPr="00E6410E" w:rsidRDefault="0034112B" w:rsidP="008B7D98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6410E">
        <w:rPr>
          <w:rFonts w:ascii="Times New Roman" w:hAnsi="Times New Roman" w:cs="Times New Roman"/>
          <w:b/>
          <w:sz w:val="28"/>
          <w:szCs w:val="28"/>
        </w:rPr>
        <w:t>Статья 5</w:t>
      </w:r>
      <w:r w:rsidRPr="00E6410E">
        <w:rPr>
          <w:rFonts w:ascii="Times New Roman" w:hAnsi="Times New Roman" w:cs="Times New Roman"/>
          <w:sz w:val="28"/>
          <w:szCs w:val="28"/>
        </w:rPr>
        <w:t xml:space="preserve">  </w:t>
      </w:r>
      <w:r w:rsidRPr="00E6410E">
        <w:rPr>
          <w:rFonts w:ascii="Times New Roman" w:hAnsi="Times New Roman" w:cs="Times New Roman"/>
          <w:b/>
          <w:sz w:val="28"/>
          <w:szCs w:val="28"/>
        </w:rPr>
        <w:t>Правила</w:t>
      </w:r>
      <w:r w:rsidRPr="00E6410E">
        <w:rPr>
          <w:rFonts w:ascii="Times New Roman" w:hAnsi="Times New Roman" w:cs="Times New Roman"/>
          <w:sz w:val="28"/>
          <w:szCs w:val="28"/>
        </w:rPr>
        <w:t xml:space="preserve"> </w:t>
      </w:r>
      <w:r w:rsidR="008B7D98" w:rsidRPr="00E6410E">
        <w:rPr>
          <w:rFonts w:ascii="Times New Roman" w:hAnsi="Times New Roman" w:cs="Times New Roman"/>
          <w:b/>
          <w:sz w:val="28"/>
          <w:szCs w:val="28"/>
        </w:rPr>
        <w:t>посещения кладбищ, права и обязанности граждан</w:t>
      </w:r>
    </w:p>
    <w:p w:rsidR="008B7D98" w:rsidRPr="00E6410E" w:rsidRDefault="008B7D98" w:rsidP="008B7D9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7D98" w:rsidRPr="00E6410E" w:rsidRDefault="008B7D98" w:rsidP="008B7D9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10E">
        <w:rPr>
          <w:rFonts w:ascii="Times New Roman" w:hAnsi="Times New Roman" w:cs="Times New Roman"/>
          <w:sz w:val="28"/>
          <w:szCs w:val="28"/>
        </w:rPr>
        <w:t>1. Граждане (организации), произведшие захоронения, обязаны содержать захоронения и надмогильные сооружения в надлежащем состоянии.</w:t>
      </w:r>
    </w:p>
    <w:p w:rsidR="008B7D98" w:rsidRPr="00E6410E" w:rsidRDefault="008B7D98" w:rsidP="008B7D9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10E">
        <w:rPr>
          <w:rFonts w:ascii="Times New Roman" w:hAnsi="Times New Roman" w:cs="Times New Roman"/>
          <w:sz w:val="28"/>
          <w:szCs w:val="28"/>
        </w:rPr>
        <w:t>2. На территории кладбища посетители должны соблюдать общественный порядок и тишину.</w:t>
      </w:r>
    </w:p>
    <w:p w:rsidR="008B7D98" w:rsidRPr="00E6410E" w:rsidRDefault="008B7D98" w:rsidP="008B7D9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10E">
        <w:rPr>
          <w:rFonts w:ascii="Times New Roman" w:hAnsi="Times New Roman" w:cs="Times New Roman"/>
          <w:sz w:val="28"/>
          <w:szCs w:val="28"/>
        </w:rPr>
        <w:t>3. На территории кладбища запрещается:</w:t>
      </w:r>
    </w:p>
    <w:p w:rsidR="008B7D98" w:rsidRPr="00E6410E" w:rsidRDefault="008B7D98" w:rsidP="008B7D9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10E">
        <w:rPr>
          <w:rFonts w:ascii="Times New Roman" w:hAnsi="Times New Roman" w:cs="Times New Roman"/>
          <w:sz w:val="28"/>
          <w:szCs w:val="28"/>
        </w:rPr>
        <w:t>1) засорять территорию;</w:t>
      </w:r>
    </w:p>
    <w:p w:rsidR="008B7D98" w:rsidRPr="00E6410E" w:rsidRDefault="008B7D98" w:rsidP="008B7D9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10E">
        <w:rPr>
          <w:rFonts w:ascii="Times New Roman" w:hAnsi="Times New Roman" w:cs="Times New Roman"/>
          <w:sz w:val="28"/>
          <w:szCs w:val="28"/>
        </w:rPr>
        <w:t>2) осквернять памятники и мемориальные доски, портить надгробные сооружения, мемориальные доски, оборудование кладбища;</w:t>
      </w:r>
    </w:p>
    <w:p w:rsidR="008B7D98" w:rsidRPr="00E6410E" w:rsidRDefault="008B7D98" w:rsidP="008B7D9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10E">
        <w:rPr>
          <w:rFonts w:ascii="Times New Roman" w:hAnsi="Times New Roman" w:cs="Times New Roman"/>
          <w:sz w:val="28"/>
          <w:szCs w:val="28"/>
        </w:rPr>
        <w:t>3) ломать зеленые насаждения, рвать цветы;</w:t>
      </w:r>
    </w:p>
    <w:p w:rsidR="008B7D98" w:rsidRPr="00E6410E" w:rsidRDefault="008B7D98" w:rsidP="008B7D9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10E">
        <w:rPr>
          <w:rFonts w:ascii="Times New Roman" w:hAnsi="Times New Roman" w:cs="Times New Roman"/>
          <w:sz w:val="28"/>
          <w:szCs w:val="28"/>
        </w:rPr>
        <w:lastRenderedPageBreak/>
        <w:t>4) выгуливать собак, иных домашних животных, ловить птиц;</w:t>
      </w:r>
    </w:p>
    <w:p w:rsidR="008B7D98" w:rsidRPr="00E6410E" w:rsidRDefault="008B7D98" w:rsidP="008B7D9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10E">
        <w:rPr>
          <w:rFonts w:ascii="Times New Roman" w:hAnsi="Times New Roman" w:cs="Times New Roman"/>
          <w:sz w:val="28"/>
          <w:szCs w:val="28"/>
        </w:rPr>
        <w:t>5) разводить костры, добывать песок и глину, резать дерн;</w:t>
      </w:r>
    </w:p>
    <w:p w:rsidR="008B7D98" w:rsidRPr="00E6410E" w:rsidRDefault="008B7D98" w:rsidP="008B7D9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10E">
        <w:rPr>
          <w:rFonts w:ascii="Times New Roman" w:hAnsi="Times New Roman" w:cs="Times New Roman"/>
          <w:sz w:val="28"/>
          <w:szCs w:val="28"/>
        </w:rPr>
        <w:t>6) находиться в состоянии алкогольного опьянения;</w:t>
      </w:r>
    </w:p>
    <w:p w:rsidR="008B7D98" w:rsidRPr="00E6410E" w:rsidRDefault="008B7D98" w:rsidP="008B7D9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10E">
        <w:rPr>
          <w:rFonts w:ascii="Times New Roman" w:hAnsi="Times New Roman" w:cs="Times New Roman"/>
          <w:sz w:val="28"/>
          <w:szCs w:val="28"/>
        </w:rPr>
        <w:t>7) находиться на территории кладбища после его закрытия;</w:t>
      </w:r>
    </w:p>
    <w:p w:rsidR="008B7D98" w:rsidRPr="00E6410E" w:rsidRDefault="008B7D98" w:rsidP="008B7D9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10E">
        <w:rPr>
          <w:rFonts w:ascii="Times New Roman" w:hAnsi="Times New Roman" w:cs="Times New Roman"/>
          <w:sz w:val="28"/>
          <w:szCs w:val="28"/>
        </w:rPr>
        <w:t>8) производить копку ям для добывания грунта, оставлять запасы строительных материалов и других материалов;</w:t>
      </w:r>
    </w:p>
    <w:p w:rsidR="008B7D98" w:rsidRPr="00E6410E" w:rsidRDefault="008B7D98" w:rsidP="008B7D9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10E">
        <w:rPr>
          <w:rFonts w:ascii="Times New Roman" w:hAnsi="Times New Roman" w:cs="Times New Roman"/>
          <w:sz w:val="28"/>
          <w:szCs w:val="28"/>
        </w:rPr>
        <w:t>9) заниматься торговлей;</w:t>
      </w:r>
    </w:p>
    <w:p w:rsidR="008B7D98" w:rsidRPr="00E6410E" w:rsidRDefault="008B7D98" w:rsidP="008B7D9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10E">
        <w:rPr>
          <w:rFonts w:ascii="Times New Roman" w:hAnsi="Times New Roman" w:cs="Times New Roman"/>
          <w:sz w:val="28"/>
          <w:szCs w:val="28"/>
        </w:rPr>
        <w:t>10) кататься на мопедах, мотороллерах, мотоциклах, автомобилях;</w:t>
      </w:r>
    </w:p>
    <w:p w:rsidR="008B7D98" w:rsidRPr="00E6410E" w:rsidRDefault="008B7D98" w:rsidP="008B7D9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10E">
        <w:rPr>
          <w:rFonts w:ascii="Times New Roman" w:hAnsi="Times New Roman" w:cs="Times New Roman"/>
          <w:sz w:val="28"/>
          <w:szCs w:val="28"/>
        </w:rPr>
        <w:t>11) проезд на территорию кладбища г</w:t>
      </w:r>
      <w:r w:rsidR="0034112B" w:rsidRPr="00E6410E">
        <w:rPr>
          <w:rFonts w:ascii="Times New Roman" w:hAnsi="Times New Roman" w:cs="Times New Roman"/>
          <w:sz w:val="28"/>
          <w:szCs w:val="28"/>
        </w:rPr>
        <w:t>рузовых транспортных средств</w:t>
      </w:r>
      <w:proofErr w:type="gramStart"/>
      <w:r w:rsidR="0034112B" w:rsidRPr="00E6410E">
        <w:rPr>
          <w:rFonts w:ascii="Times New Roman" w:hAnsi="Times New Roman" w:cs="Times New Roman"/>
          <w:sz w:val="28"/>
          <w:szCs w:val="28"/>
        </w:rPr>
        <w:t xml:space="preserve"> </w:t>
      </w:r>
      <w:r w:rsidRPr="00E6410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sectPr w:rsidR="008B7D98" w:rsidRPr="00E64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EFA" w:rsidRDefault="00246EFA" w:rsidP="008B7D98">
      <w:r>
        <w:separator/>
      </w:r>
    </w:p>
  </w:endnote>
  <w:endnote w:type="continuationSeparator" w:id="0">
    <w:p w:rsidR="00246EFA" w:rsidRDefault="00246EFA" w:rsidP="008B7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EFA" w:rsidRDefault="00246EFA" w:rsidP="008B7D98">
      <w:r>
        <w:separator/>
      </w:r>
    </w:p>
  </w:footnote>
  <w:footnote w:type="continuationSeparator" w:id="0">
    <w:p w:rsidR="00246EFA" w:rsidRDefault="00246EFA" w:rsidP="008B7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C5F36"/>
    <w:multiLevelType w:val="hybridMultilevel"/>
    <w:tmpl w:val="FCA62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09D"/>
    <w:rsid w:val="0005483E"/>
    <w:rsid w:val="000845B0"/>
    <w:rsid w:val="00184997"/>
    <w:rsid w:val="002465A5"/>
    <w:rsid w:val="00246EFA"/>
    <w:rsid w:val="0025509D"/>
    <w:rsid w:val="002672AF"/>
    <w:rsid w:val="0027420A"/>
    <w:rsid w:val="002C1D75"/>
    <w:rsid w:val="0034112B"/>
    <w:rsid w:val="0035254D"/>
    <w:rsid w:val="00361762"/>
    <w:rsid w:val="00445477"/>
    <w:rsid w:val="00466A89"/>
    <w:rsid w:val="00501970"/>
    <w:rsid w:val="00576BD8"/>
    <w:rsid w:val="005A0326"/>
    <w:rsid w:val="005F1A0A"/>
    <w:rsid w:val="00665DBC"/>
    <w:rsid w:val="00782CC3"/>
    <w:rsid w:val="008010C7"/>
    <w:rsid w:val="00866211"/>
    <w:rsid w:val="008B7D98"/>
    <w:rsid w:val="008F78D1"/>
    <w:rsid w:val="009408AB"/>
    <w:rsid w:val="009A1C00"/>
    <w:rsid w:val="00B61B43"/>
    <w:rsid w:val="00B62C4B"/>
    <w:rsid w:val="00D0191C"/>
    <w:rsid w:val="00D127E6"/>
    <w:rsid w:val="00D8689F"/>
    <w:rsid w:val="00E42C81"/>
    <w:rsid w:val="00E6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B7D98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7D9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footnote text"/>
    <w:basedOn w:val="a"/>
    <w:link w:val="a4"/>
    <w:semiHidden/>
    <w:unhideWhenUsed/>
    <w:rsid w:val="008B7D98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8B7D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8B7D98"/>
    <w:pPr>
      <w:jc w:val="center"/>
    </w:pPr>
    <w:rPr>
      <w:sz w:val="28"/>
      <w:szCs w:val="20"/>
    </w:rPr>
  </w:style>
  <w:style w:type="character" w:customStyle="1" w:styleId="a6">
    <w:name w:val="Название Знак"/>
    <w:basedOn w:val="a0"/>
    <w:link w:val="a5"/>
    <w:rsid w:val="008B7D9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8B7D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B7D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7">
    <w:name w:val="footnote reference"/>
    <w:basedOn w:val="a0"/>
    <w:semiHidden/>
    <w:unhideWhenUsed/>
    <w:rsid w:val="008B7D98"/>
    <w:rPr>
      <w:vertAlign w:val="superscript"/>
    </w:rPr>
  </w:style>
  <w:style w:type="character" w:styleId="a8">
    <w:name w:val="Hyperlink"/>
    <w:basedOn w:val="a0"/>
    <w:uiPriority w:val="99"/>
    <w:semiHidden/>
    <w:unhideWhenUsed/>
    <w:rsid w:val="008B7D9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61B4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61B4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F78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B7D98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7D9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footnote text"/>
    <w:basedOn w:val="a"/>
    <w:link w:val="a4"/>
    <w:semiHidden/>
    <w:unhideWhenUsed/>
    <w:rsid w:val="008B7D98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8B7D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8B7D98"/>
    <w:pPr>
      <w:jc w:val="center"/>
    </w:pPr>
    <w:rPr>
      <w:sz w:val="28"/>
      <w:szCs w:val="20"/>
    </w:rPr>
  </w:style>
  <w:style w:type="character" w:customStyle="1" w:styleId="a6">
    <w:name w:val="Название Знак"/>
    <w:basedOn w:val="a0"/>
    <w:link w:val="a5"/>
    <w:rsid w:val="008B7D9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8B7D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B7D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7">
    <w:name w:val="footnote reference"/>
    <w:basedOn w:val="a0"/>
    <w:semiHidden/>
    <w:unhideWhenUsed/>
    <w:rsid w:val="008B7D98"/>
    <w:rPr>
      <w:vertAlign w:val="superscript"/>
    </w:rPr>
  </w:style>
  <w:style w:type="character" w:styleId="a8">
    <w:name w:val="Hyperlink"/>
    <w:basedOn w:val="a0"/>
    <w:uiPriority w:val="99"/>
    <w:semiHidden/>
    <w:unhideWhenUsed/>
    <w:rsid w:val="008B7D9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61B4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61B4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F78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8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CF6DDD8E31A4231D6E9558895EDCFC41C354D71FA8AB22FB3453C7025W603C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CF6DDD8E31A4231D6E9558895EDCFC41C354D71FA8AB22FB3453C7025W603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FB90F-03DE-47C1-BBAF-5A6FA5A79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user</cp:lastModifiedBy>
  <cp:revision>12</cp:revision>
  <cp:lastPrinted>2020-07-28T08:27:00Z</cp:lastPrinted>
  <dcterms:created xsi:type="dcterms:W3CDTF">2020-07-06T07:23:00Z</dcterms:created>
  <dcterms:modified xsi:type="dcterms:W3CDTF">2020-07-29T07:06:00Z</dcterms:modified>
</cp:coreProperties>
</file>