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D91" w:rsidRDefault="00D11D91" w:rsidP="00D11D91">
      <w:pPr>
        <w:pStyle w:val="a3"/>
        <w:jc w:val="center"/>
        <w:rPr>
          <w:b/>
          <w:sz w:val="24"/>
        </w:rPr>
      </w:pPr>
      <w:r w:rsidRPr="005A49C5">
        <w:rPr>
          <w:b/>
          <w:sz w:val="24"/>
        </w:rPr>
        <w:t>ИЗВЕЩЕНИЕ</w:t>
      </w:r>
    </w:p>
    <w:p w:rsidR="00D11D91" w:rsidRPr="005A49C5" w:rsidRDefault="00D11D91" w:rsidP="00D11D91">
      <w:pPr>
        <w:pStyle w:val="a3"/>
        <w:rPr>
          <w:b/>
          <w:sz w:val="24"/>
        </w:rPr>
      </w:pPr>
    </w:p>
    <w:p w:rsidR="00D11D91" w:rsidRDefault="00D11D91" w:rsidP="00D11D91">
      <w:pPr>
        <w:pStyle w:val="a3"/>
        <w:ind w:firstLine="708"/>
        <w:rPr>
          <w:sz w:val="24"/>
        </w:rPr>
      </w:pPr>
      <w:proofErr w:type="gramStart"/>
      <w:r w:rsidRPr="00DA5A15">
        <w:rPr>
          <w:sz w:val="24"/>
        </w:rPr>
        <w:t xml:space="preserve">Администрация Боготольского района Красноярского края сообщает о проведении </w:t>
      </w:r>
      <w:r>
        <w:rPr>
          <w:sz w:val="24"/>
        </w:rPr>
        <w:t xml:space="preserve">открытого конкурса на право заключения договора оказания услуг по погребению с присвоением статуса специализированной службы по вопросам похоронного дела на территории муниципального образования Боготольский муниципальный район </w:t>
      </w:r>
      <w:proofErr w:type="gramEnd"/>
    </w:p>
    <w:p w:rsidR="00D11D91" w:rsidRPr="005B338A" w:rsidRDefault="00D11D91" w:rsidP="00D11D91">
      <w:pPr>
        <w:ind w:firstLine="709"/>
        <w:jc w:val="both"/>
        <w:rPr>
          <w:sz w:val="24"/>
        </w:rPr>
      </w:pPr>
      <w:r w:rsidRPr="005B338A">
        <w:rPr>
          <w:sz w:val="24"/>
        </w:rPr>
        <w:t>Конкурсная документация размещена</w:t>
      </w:r>
      <w:r w:rsidRPr="005B338A">
        <w:rPr>
          <w:rFonts w:eastAsia="Arial"/>
          <w:sz w:val="24"/>
        </w:rPr>
        <w:t xml:space="preserve"> на официальном сайте </w:t>
      </w:r>
      <w:r>
        <w:rPr>
          <w:rFonts w:eastAsia="Arial"/>
          <w:sz w:val="24"/>
        </w:rPr>
        <w:t>Боготольского района</w:t>
      </w:r>
      <w:r w:rsidRPr="005B338A">
        <w:rPr>
          <w:sz w:val="24"/>
        </w:rPr>
        <w:t xml:space="preserve"> в</w:t>
      </w:r>
      <w:r w:rsidRPr="005B338A">
        <w:rPr>
          <w:rFonts w:eastAsia="Arial"/>
          <w:sz w:val="24"/>
        </w:rPr>
        <w:t xml:space="preserve"> сети «Интернет» </w:t>
      </w:r>
      <w:hyperlink r:id="rId9" w:history="1">
        <w:r w:rsidRPr="002779FF">
          <w:rPr>
            <w:rStyle w:val="a4"/>
            <w:sz w:val="24"/>
            <w:lang w:val="en-US"/>
          </w:rPr>
          <w:t>www</w:t>
        </w:r>
        <w:r w:rsidRPr="002779FF">
          <w:rPr>
            <w:rStyle w:val="a4"/>
            <w:sz w:val="24"/>
          </w:rPr>
          <w:t>.</w:t>
        </w:r>
        <w:proofErr w:type="spellStart"/>
        <w:r w:rsidRPr="002779FF">
          <w:rPr>
            <w:rStyle w:val="a4"/>
            <w:sz w:val="24"/>
            <w:lang w:val="en-US"/>
          </w:rPr>
          <w:t>bogotol</w:t>
        </w:r>
        <w:proofErr w:type="spellEnd"/>
        <w:r w:rsidRPr="002779FF">
          <w:rPr>
            <w:rStyle w:val="a4"/>
            <w:sz w:val="24"/>
          </w:rPr>
          <w:t>-</w:t>
        </w:r>
        <w:r w:rsidRPr="002779FF">
          <w:rPr>
            <w:rStyle w:val="a4"/>
            <w:sz w:val="24"/>
            <w:lang w:val="en-US"/>
          </w:rPr>
          <w:t>r</w:t>
        </w:r>
        <w:r w:rsidRPr="002779FF">
          <w:rPr>
            <w:rStyle w:val="a4"/>
            <w:sz w:val="24"/>
          </w:rPr>
          <w:t>.</w:t>
        </w:r>
        <w:proofErr w:type="spellStart"/>
        <w:r w:rsidRPr="002779FF">
          <w:rPr>
            <w:rStyle w:val="a4"/>
            <w:sz w:val="24"/>
            <w:lang w:val="en-US"/>
          </w:rPr>
          <w:t>ru</w:t>
        </w:r>
        <w:proofErr w:type="spellEnd"/>
      </w:hyperlink>
      <w:r w:rsidRPr="002779FF">
        <w:rPr>
          <w:rStyle w:val="a4"/>
          <w:sz w:val="24"/>
        </w:rPr>
        <w:t xml:space="preserve"> </w:t>
      </w:r>
      <w:r w:rsidRPr="002779FF">
        <w:rPr>
          <w:sz w:val="24"/>
        </w:rPr>
        <w:t>в</w:t>
      </w:r>
      <w:r w:rsidRPr="005B338A">
        <w:rPr>
          <w:sz w:val="24"/>
        </w:rPr>
        <w:t xml:space="preserve"> разделе «</w:t>
      </w:r>
      <w:r>
        <w:rPr>
          <w:sz w:val="24"/>
        </w:rPr>
        <w:t>Конкурсы и аукционы</w:t>
      </w:r>
      <w:r w:rsidRPr="005B338A">
        <w:rPr>
          <w:sz w:val="24"/>
        </w:rPr>
        <w:t>»</w:t>
      </w:r>
      <w:r w:rsidRPr="005B338A">
        <w:rPr>
          <w:rFonts w:eastAsia="Arial"/>
          <w:sz w:val="24"/>
        </w:rPr>
        <w:t>.</w:t>
      </w:r>
    </w:p>
    <w:p w:rsidR="00D11D91" w:rsidRPr="00DA5A15" w:rsidRDefault="00D11D91" w:rsidP="00D11D91">
      <w:pPr>
        <w:pStyle w:val="a3"/>
        <w:ind w:firstLine="708"/>
        <w:rPr>
          <w:sz w:val="24"/>
        </w:rPr>
      </w:pPr>
    </w:p>
    <w:p w:rsidR="00D11D91" w:rsidRDefault="00D11D91" w:rsidP="00D11D91">
      <w:pPr>
        <w:pStyle w:val="a3"/>
        <w:ind w:firstLine="708"/>
        <w:rPr>
          <w:sz w:val="24"/>
        </w:rPr>
      </w:pPr>
      <w:r w:rsidRPr="008A4EA3">
        <w:rPr>
          <w:b/>
          <w:sz w:val="24"/>
        </w:rPr>
        <w:t>1</w:t>
      </w:r>
      <w:r w:rsidRPr="00DA5A15">
        <w:rPr>
          <w:sz w:val="24"/>
        </w:rPr>
        <w:t xml:space="preserve">. </w:t>
      </w:r>
      <w:r w:rsidRPr="008A4EA3">
        <w:rPr>
          <w:b/>
          <w:sz w:val="24"/>
        </w:rPr>
        <w:t>Организатор конкурса</w:t>
      </w:r>
      <w:r w:rsidRPr="00DA5A15">
        <w:rPr>
          <w:sz w:val="24"/>
        </w:rPr>
        <w:t>: Администрация Боготольского района Красноярского края</w:t>
      </w:r>
      <w:r>
        <w:rPr>
          <w:sz w:val="24"/>
        </w:rPr>
        <w:t>, ИНН/КПП 2406000492/244401001</w:t>
      </w:r>
    </w:p>
    <w:p w:rsidR="00D11D91" w:rsidRPr="008A4EA3" w:rsidRDefault="00D11D91" w:rsidP="00D11D91">
      <w:pPr>
        <w:pStyle w:val="a3"/>
        <w:ind w:firstLine="708"/>
        <w:rPr>
          <w:sz w:val="24"/>
        </w:rPr>
      </w:pPr>
      <w:r w:rsidRPr="008A4EA3">
        <w:rPr>
          <w:b/>
          <w:sz w:val="24"/>
        </w:rPr>
        <w:t>2. Местонахождение и контактные данные организатора конкурса</w:t>
      </w:r>
      <w:r>
        <w:rPr>
          <w:sz w:val="24"/>
        </w:rPr>
        <w:t xml:space="preserve">: </w:t>
      </w:r>
      <w:r w:rsidRPr="009A7A95">
        <w:rPr>
          <w:sz w:val="24"/>
        </w:rPr>
        <w:t>662060, Красноярский край, г. Боготол, ул. Комсомольская, 2</w:t>
      </w:r>
      <w:r>
        <w:rPr>
          <w:sz w:val="24"/>
        </w:rPr>
        <w:t>; т</w:t>
      </w:r>
      <w:r w:rsidRPr="009A7A95">
        <w:rPr>
          <w:sz w:val="24"/>
        </w:rPr>
        <w:t>елефон</w:t>
      </w:r>
      <w:r w:rsidRPr="00C45C83">
        <w:rPr>
          <w:sz w:val="24"/>
        </w:rPr>
        <w:t>: 8(39157)2-11-76;</w:t>
      </w:r>
      <w:r>
        <w:rPr>
          <w:sz w:val="24"/>
        </w:rPr>
        <w:t xml:space="preserve"> 8(39157)2-31-50 </w:t>
      </w:r>
      <w:proofErr w:type="spellStart"/>
      <w:r w:rsidRPr="00C45C83">
        <w:rPr>
          <w:sz w:val="24"/>
        </w:rPr>
        <w:t>эл</w:t>
      </w:r>
      <w:proofErr w:type="gramStart"/>
      <w:r w:rsidRPr="00C45C83">
        <w:rPr>
          <w:sz w:val="24"/>
        </w:rPr>
        <w:t>.п</w:t>
      </w:r>
      <w:proofErr w:type="gramEnd"/>
      <w:r w:rsidRPr="00C45C83">
        <w:rPr>
          <w:sz w:val="24"/>
        </w:rPr>
        <w:t>очта</w:t>
      </w:r>
      <w:proofErr w:type="spellEnd"/>
      <w:r w:rsidRPr="00C45C83">
        <w:rPr>
          <w:sz w:val="24"/>
        </w:rPr>
        <w:t>:</w:t>
      </w:r>
      <w:r w:rsidRPr="00C45C83">
        <w:rPr>
          <w:sz w:val="24"/>
          <w:shd w:val="clear" w:color="auto" w:fill="FFFFFF"/>
        </w:rPr>
        <w:t xml:space="preserve"> </w:t>
      </w:r>
      <w:hyperlink r:id="rId10" w:history="1">
        <w:r w:rsidRPr="00E12277">
          <w:rPr>
            <w:rStyle w:val="a4"/>
            <w:sz w:val="24"/>
            <w:shd w:val="clear" w:color="auto" w:fill="FFFFFF"/>
          </w:rPr>
          <w:t>raion_bogotol@krasmail.ru</w:t>
        </w:r>
      </w:hyperlink>
      <w:r>
        <w:rPr>
          <w:sz w:val="24"/>
          <w:shd w:val="clear" w:color="auto" w:fill="FFFFFF"/>
        </w:rPr>
        <w:t>.</w:t>
      </w:r>
    </w:p>
    <w:p w:rsidR="00D11D91" w:rsidRPr="00BD6005" w:rsidRDefault="00D11D91" w:rsidP="00D11D91">
      <w:pPr>
        <w:pStyle w:val="ConsPlusNormal"/>
        <w:ind w:firstLine="709"/>
        <w:jc w:val="both"/>
        <w:rPr>
          <w:sz w:val="28"/>
          <w:szCs w:val="28"/>
        </w:rPr>
      </w:pPr>
      <w:r w:rsidRPr="008A4EA3">
        <w:rPr>
          <w:b/>
        </w:rPr>
        <w:t xml:space="preserve">3. </w:t>
      </w:r>
      <w:proofErr w:type="gramStart"/>
      <w:r w:rsidRPr="008A4EA3">
        <w:rPr>
          <w:b/>
        </w:rPr>
        <w:t>Предмет конкурса</w:t>
      </w:r>
      <w:r w:rsidRPr="00DA5A15">
        <w:t>:</w:t>
      </w:r>
      <w:r>
        <w:t xml:space="preserve"> право</w:t>
      </w:r>
      <w:r w:rsidRPr="007B4D53">
        <w:t xml:space="preserve"> заключени</w:t>
      </w:r>
      <w:r>
        <w:t>я</w:t>
      </w:r>
      <w:r w:rsidRPr="007B4D53">
        <w:t xml:space="preserve"> договора оказания услуг по погребению с присвоением статуса специализированной службы по вопросам похоронного дела на территории муниципального образования Боготольский муниципальный район.</w:t>
      </w:r>
      <w:proofErr w:type="gramEnd"/>
    </w:p>
    <w:p w:rsidR="00D11D91" w:rsidRPr="00A96A5B" w:rsidRDefault="00D11D91" w:rsidP="00D11D91">
      <w:pPr>
        <w:pStyle w:val="a3"/>
        <w:ind w:firstLine="708"/>
        <w:rPr>
          <w:sz w:val="24"/>
        </w:rPr>
      </w:pPr>
      <w:r>
        <w:rPr>
          <w:b/>
          <w:sz w:val="24"/>
          <w:lang w:eastAsia="ko-KR"/>
        </w:rPr>
        <w:t>4</w:t>
      </w:r>
      <w:r w:rsidRPr="008A4EA3">
        <w:rPr>
          <w:b/>
          <w:sz w:val="24"/>
          <w:lang w:eastAsia="ko-KR"/>
        </w:rPr>
        <w:t>. Место, порядок, дата начала и окончания срока подачи заявок на участие в конкурсе:</w:t>
      </w:r>
      <w:r>
        <w:rPr>
          <w:sz w:val="24"/>
          <w:lang w:eastAsia="ko-KR"/>
        </w:rPr>
        <w:t xml:space="preserve"> </w:t>
      </w:r>
      <w:r w:rsidRPr="00DA5A15">
        <w:rPr>
          <w:sz w:val="24"/>
        </w:rPr>
        <w:t>Красноярский край,</w:t>
      </w:r>
      <w:r>
        <w:rPr>
          <w:sz w:val="24"/>
        </w:rPr>
        <w:t xml:space="preserve"> </w:t>
      </w:r>
      <w:r w:rsidRPr="00DA5A15">
        <w:rPr>
          <w:sz w:val="24"/>
        </w:rPr>
        <w:t xml:space="preserve">г. Боготол, ул. </w:t>
      </w:r>
      <w:proofErr w:type="gramStart"/>
      <w:r w:rsidRPr="00DA5A15">
        <w:rPr>
          <w:sz w:val="24"/>
        </w:rPr>
        <w:t>Комсомольская</w:t>
      </w:r>
      <w:proofErr w:type="gramEnd"/>
      <w:r w:rsidRPr="00DA5A15">
        <w:rPr>
          <w:sz w:val="24"/>
        </w:rPr>
        <w:t xml:space="preserve">, д. 2, каб. </w:t>
      </w:r>
      <w:r>
        <w:rPr>
          <w:sz w:val="24"/>
        </w:rPr>
        <w:t>9.</w:t>
      </w:r>
      <w:r w:rsidRPr="00DA5A15">
        <w:rPr>
          <w:sz w:val="24"/>
        </w:rPr>
        <w:t xml:space="preserve"> </w:t>
      </w:r>
      <w:r w:rsidRPr="00A96A5B">
        <w:rPr>
          <w:sz w:val="24"/>
        </w:rPr>
        <w:t xml:space="preserve">Заявки принимаются ежедневно с 08 часов 00 минут до 17 часов 00 минут, обед с 12 часов 00 минут до 13 часов 00 минут, кроме выходных и праздничных дней. Контактный телефон: 8(39157) 2-31-50, 8(39157) 2-11-76. </w:t>
      </w:r>
    </w:p>
    <w:p w:rsidR="00D11D91" w:rsidRPr="00A96A5B" w:rsidRDefault="00D11D91" w:rsidP="00D11D91">
      <w:pPr>
        <w:pStyle w:val="a3"/>
        <w:ind w:firstLine="708"/>
        <w:rPr>
          <w:sz w:val="24"/>
        </w:rPr>
      </w:pPr>
      <w:r w:rsidRPr="00A96A5B">
        <w:rPr>
          <w:sz w:val="24"/>
        </w:rPr>
        <w:t xml:space="preserve">Дата начала </w:t>
      </w:r>
      <w:proofErr w:type="spellStart"/>
      <w:r w:rsidRPr="00A96A5B">
        <w:rPr>
          <w:sz w:val="24"/>
        </w:rPr>
        <w:t>приема</w:t>
      </w:r>
      <w:proofErr w:type="spellEnd"/>
      <w:r w:rsidRPr="00A96A5B">
        <w:rPr>
          <w:sz w:val="24"/>
        </w:rPr>
        <w:t xml:space="preserve"> заявок –  с 02.11.2020 с 08 часов 00 минут.</w:t>
      </w:r>
    </w:p>
    <w:p w:rsidR="00D11D91" w:rsidRPr="00A96A5B" w:rsidRDefault="00D11D91" w:rsidP="00D11D91">
      <w:pPr>
        <w:pStyle w:val="a3"/>
        <w:ind w:firstLine="708"/>
        <w:rPr>
          <w:sz w:val="24"/>
        </w:rPr>
      </w:pPr>
      <w:r w:rsidRPr="00A96A5B">
        <w:rPr>
          <w:sz w:val="24"/>
        </w:rPr>
        <w:t xml:space="preserve">Дата окончания </w:t>
      </w:r>
      <w:proofErr w:type="spellStart"/>
      <w:r w:rsidRPr="00A96A5B">
        <w:rPr>
          <w:sz w:val="24"/>
        </w:rPr>
        <w:t>приема</w:t>
      </w:r>
      <w:proofErr w:type="spellEnd"/>
      <w:r w:rsidRPr="00A96A5B">
        <w:rPr>
          <w:sz w:val="24"/>
        </w:rPr>
        <w:t xml:space="preserve"> заявок – 10.12.2020 до 17 часов 00 минут.</w:t>
      </w:r>
    </w:p>
    <w:p w:rsidR="00D11D91" w:rsidRPr="00772BAA" w:rsidRDefault="00D11D91" w:rsidP="00D11D91">
      <w:pPr>
        <w:pStyle w:val="a3"/>
        <w:ind w:firstLine="708"/>
        <w:rPr>
          <w:sz w:val="24"/>
        </w:rPr>
      </w:pPr>
      <w:r w:rsidRPr="00772BAA">
        <w:rPr>
          <w:sz w:val="24"/>
        </w:rPr>
        <w:t>Порядок подачи заявок на участие в конкурсе:</w:t>
      </w:r>
    </w:p>
    <w:p w:rsidR="00D11D91" w:rsidRPr="00F237BD" w:rsidRDefault="00D11D91" w:rsidP="00D11D91">
      <w:pPr>
        <w:pStyle w:val="ConsPlusNormal"/>
        <w:ind w:firstLine="709"/>
        <w:jc w:val="both"/>
      </w:pPr>
      <w:proofErr w:type="gramStart"/>
      <w:r w:rsidRPr="0025650B">
        <w:t xml:space="preserve">Для участия в </w:t>
      </w:r>
      <w:r>
        <w:t>к</w:t>
      </w:r>
      <w:r w:rsidRPr="0025650B">
        <w:t>онкурсе претендент представляет</w:t>
      </w:r>
      <w:r>
        <w:t xml:space="preserve"> </w:t>
      </w:r>
      <w:r w:rsidRPr="0025650B">
        <w:t>заявку</w:t>
      </w:r>
      <w:r>
        <w:t xml:space="preserve"> </w:t>
      </w:r>
      <w:r w:rsidRPr="00290A4E">
        <w:t>по форме</w:t>
      </w:r>
      <w:r>
        <w:t>, с прилагаемыми документами и</w:t>
      </w:r>
      <w:r w:rsidRPr="00290A4E">
        <w:t xml:space="preserve"> с оформлени</w:t>
      </w:r>
      <w:r>
        <w:t>ем, которые установлены Конкурс</w:t>
      </w:r>
      <w:r w:rsidRPr="00290A4E">
        <w:t>ной документацией</w:t>
      </w:r>
      <w:r>
        <w:t xml:space="preserve">, </w:t>
      </w:r>
      <w:r w:rsidRPr="00F237BD">
        <w:t>в администрацию Боготольского района со дня, следующего за днем опубликования извещения о проведении конкурса на официальном сайте Боготольского района (</w:t>
      </w:r>
      <w:hyperlink r:id="rId11" w:history="1">
        <w:r w:rsidRPr="00F237BD">
          <w:rPr>
            <w:rStyle w:val="a4"/>
            <w:lang w:val="en-US"/>
          </w:rPr>
          <w:t>www</w:t>
        </w:r>
        <w:r w:rsidRPr="00F237BD">
          <w:rPr>
            <w:rStyle w:val="a4"/>
          </w:rPr>
          <w:t>.</w:t>
        </w:r>
        <w:proofErr w:type="spellStart"/>
        <w:r w:rsidRPr="00F237BD">
          <w:rPr>
            <w:rStyle w:val="a4"/>
            <w:lang w:val="en-US"/>
          </w:rPr>
          <w:t>bogotol</w:t>
        </w:r>
        <w:proofErr w:type="spellEnd"/>
        <w:r w:rsidRPr="00F237BD">
          <w:rPr>
            <w:rStyle w:val="a4"/>
          </w:rPr>
          <w:t>-</w:t>
        </w:r>
        <w:r w:rsidRPr="00F237BD">
          <w:rPr>
            <w:rStyle w:val="a4"/>
            <w:lang w:val="en-US"/>
          </w:rPr>
          <w:t>r</w:t>
        </w:r>
        <w:r w:rsidRPr="00F237BD">
          <w:rPr>
            <w:rStyle w:val="a4"/>
          </w:rPr>
          <w:t>.</w:t>
        </w:r>
        <w:proofErr w:type="spellStart"/>
        <w:r w:rsidRPr="00F237BD">
          <w:rPr>
            <w:rStyle w:val="a4"/>
            <w:lang w:val="en-US"/>
          </w:rPr>
          <w:t>ru</w:t>
        </w:r>
        <w:proofErr w:type="spellEnd"/>
      </w:hyperlink>
      <w:r w:rsidRPr="00F237BD">
        <w:t xml:space="preserve">). </w:t>
      </w:r>
      <w:proofErr w:type="gramEnd"/>
    </w:p>
    <w:p w:rsidR="00D11D91" w:rsidRDefault="00D11D91" w:rsidP="00D11D91">
      <w:pPr>
        <w:pStyle w:val="ConsPlusNormal"/>
        <w:ind w:firstLine="709"/>
        <w:jc w:val="both"/>
      </w:pPr>
      <w:r>
        <w:rPr>
          <w:b/>
        </w:rPr>
        <w:t>5</w:t>
      </w:r>
      <w:r w:rsidRPr="00F237BD">
        <w:rPr>
          <w:b/>
        </w:rPr>
        <w:t>. Порядок оформления участи</w:t>
      </w:r>
      <w:r>
        <w:rPr>
          <w:b/>
        </w:rPr>
        <w:t>я</w:t>
      </w:r>
      <w:r w:rsidRPr="00F237BD">
        <w:rPr>
          <w:b/>
        </w:rPr>
        <w:t xml:space="preserve"> в конкурсе:</w:t>
      </w:r>
    </w:p>
    <w:p w:rsidR="00D11D91" w:rsidRPr="00F237BD" w:rsidRDefault="00D11D91" w:rsidP="00D11D91">
      <w:pPr>
        <w:pStyle w:val="a3"/>
        <w:ind w:firstLine="708"/>
        <w:rPr>
          <w:bCs/>
          <w:color w:val="000000"/>
          <w:sz w:val="24"/>
        </w:rPr>
      </w:pPr>
      <w:proofErr w:type="gramStart"/>
      <w:r w:rsidRPr="00F237BD">
        <w:rPr>
          <w:sz w:val="24"/>
        </w:rPr>
        <w:t xml:space="preserve">Каждый конверт с заявкой на участие в </w:t>
      </w:r>
      <w:r>
        <w:rPr>
          <w:sz w:val="24"/>
        </w:rPr>
        <w:t>к</w:t>
      </w:r>
      <w:r w:rsidRPr="00F237BD">
        <w:rPr>
          <w:sz w:val="24"/>
        </w:rPr>
        <w:t xml:space="preserve">онкурсе, поданный в срок, указанный в извещении о проведении </w:t>
      </w:r>
      <w:r>
        <w:rPr>
          <w:sz w:val="24"/>
        </w:rPr>
        <w:t>к</w:t>
      </w:r>
      <w:r w:rsidRPr="00F237BD">
        <w:rPr>
          <w:sz w:val="24"/>
        </w:rPr>
        <w:t xml:space="preserve">онкурса, регистрируется в день поступления </w:t>
      </w:r>
      <w:r>
        <w:rPr>
          <w:sz w:val="24"/>
        </w:rPr>
        <w:t>о</w:t>
      </w:r>
      <w:r w:rsidRPr="00F237BD">
        <w:rPr>
          <w:sz w:val="24"/>
        </w:rPr>
        <w:t xml:space="preserve">рганизатором </w:t>
      </w:r>
      <w:r>
        <w:rPr>
          <w:sz w:val="24"/>
        </w:rPr>
        <w:t>к</w:t>
      </w:r>
      <w:r w:rsidRPr="00F237BD">
        <w:rPr>
          <w:sz w:val="24"/>
        </w:rPr>
        <w:t xml:space="preserve">онкурса в журнале регистрации заявок на участие в </w:t>
      </w:r>
      <w:r>
        <w:rPr>
          <w:sz w:val="24"/>
        </w:rPr>
        <w:t>к</w:t>
      </w:r>
      <w:r w:rsidRPr="00F237BD">
        <w:rPr>
          <w:sz w:val="24"/>
        </w:rPr>
        <w:t xml:space="preserve">онкурсе согласно дате и времени его поступления и </w:t>
      </w:r>
      <w:proofErr w:type="spellStart"/>
      <w:r w:rsidRPr="00F237BD">
        <w:rPr>
          <w:sz w:val="24"/>
        </w:rPr>
        <w:t>передается</w:t>
      </w:r>
      <w:proofErr w:type="spellEnd"/>
      <w:r w:rsidRPr="00F237BD">
        <w:rPr>
          <w:sz w:val="24"/>
        </w:rPr>
        <w:t xml:space="preserve"> в конкурсную комиссию в указанные в извещении о проведении </w:t>
      </w:r>
      <w:r>
        <w:rPr>
          <w:sz w:val="24"/>
        </w:rPr>
        <w:t>к</w:t>
      </w:r>
      <w:r w:rsidRPr="00F237BD">
        <w:rPr>
          <w:sz w:val="24"/>
        </w:rPr>
        <w:t xml:space="preserve">онкурса день, время и место вскрытия конвертов. </w:t>
      </w:r>
      <w:proofErr w:type="gramEnd"/>
    </w:p>
    <w:p w:rsidR="00D11D91" w:rsidRDefault="00D11D91" w:rsidP="00D11D91">
      <w:pPr>
        <w:pStyle w:val="ConsPlusNormal"/>
        <w:ind w:firstLine="709"/>
        <w:jc w:val="both"/>
      </w:pPr>
      <w:r>
        <w:rPr>
          <w:b/>
          <w:bCs/>
          <w:color w:val="000000"/>
        </w:rPr>
        <w:t>6</w:t>
      </w:r>
      <w:r w:rsidRPr="000D4FBF">
        <w:rPr>
          <w:b/>
          <w:bCs/>
          <w:color w:val="000000"/>
        </w:rPr>
        <w:t>.</w:t>
      </w:r>
      <w:r w:rsidRPr="00F237BD">
        <w:t xml:space="preserve"> Организатор конкурса вправе отказаться от проведения </w:t>
      </w:r>
      <w:r>
        <w:t>к</w:t>
      </w:r>
      <w:r w:rsidRPr="00F237BD">
        <w:t xml:space="preserve">онкурса не позднее дня, указанного в извещении о проведении </w:t>
      </w:r>
      <w:r>
        <w:t>к</w:t>
      </w:r>
      <w:r w:rsidRPr="00F237BD">
        <w:t xml:space="preserve">онкурса. Извещение об отказе от проведения </w:t>
      </w:r>
      <w:r>
        <w:t>к</w:t>
      </w:r>
      <w:r w:rsidRPr="00F237BD">
        <w:t xml:space="preserve">онкурса размещается </w:t>
      </w:r>
      <w:r>
        <w:t>о</w:t>
      </w:r>
      <w:r w:rsidRPr="00F237BD">
        <w:t xml:space="preserve">рганизатором </w:t>
      </w:r>
      <w:r>
        <w:t>к</w:t>
      </w:r>
      <w:r w:rsidRPr="00F237BD">
        <w:t>онкурса на официальном сайте Боготольского района в сети Интернет (</w:t>
      </w:r>
      <w:hyperlink r:id="rId12" w:history="1">
        <w:r w:rsidRPr="00F237BD">
          <w:rPr>
            <w:rStyle w:val="a4"/>
            <w:lang w:val="en-US"/>
          </w:rPr>
          <w:t>www</w:t>
        </w:r>
        <w:r w:rsidRPr="00F237BD">
          <w:rPr>
            <w:rStyle w:val="a4"/>
          </w:rPr>
          <w:t>.</w:t>
        </w:r>
        <w:proofErr w:type="spellStart"/>
        <w:r w:rsidRPr="00F237BD">
          <w:rPr>
            <w:rStyle w:val="a4"/>
            <w:lang w:val="en-US"/>
          </w:rPr>
          <w:t>bogotol</w:t>
        </w:r>
        <w:proofErr w:type="spellEnd"/>
        <w:r w:rsidRPr="00F237BD">
          <w:rPr>
            <w:rStyle w:val="a4"/>
          </w:rPr>
          <w:t>-</w:t>
        </w:r>
        <w:r w:rsidRPr="00F237BD">
          <w:rPr>
            <w:rStyle w:val="a4"/>
            <w:lang w:val="en-US"/>
          </w:rPr>
          <w:t>r</w:t>
        </w:r>
        <w:r w:rsidRPr="00F237BD">
          <w:rPr>
            <w:rStyle w:val="a4"/>
          </w:rPr>
          <w:t>.</w:t>
        </w:r>
        <w:proofErr w:type="spellStart"/>
        <w:r w:rsidRPr="00F237BD">
          <w:rPr>
            <w:rStyle w:val="a4"/>
            <w:lang w:val="en-US"/>
          </w:rPr>
          <w:t>ru</w:t>
        </w:r>
        <w:proofErr w:type="spellEnd"/>
      </w:hyperlink>
      <w:r w:rsidRPr="00F237BD">
        <w:t xml:space="preserve">)в течение двух рабочих дней </w:t>
      </w:r>
      <w:proofErr w:type="gramStart"/>
      <w:r w:rsidRPr="00F237BD">
        <w:t>с даты принятия</w:t>
      </w:r>
      <w:proofErr w:type="gramEnd"/>
      <w:r w:rsidRPr="00F237BD">
        <w:t xml:space="preserve"> им соответствующего решения. В этот же срок соответствующие уведомления направляются </w:t>
      </w:r>
      <w:r>
        <w:t>о</w:t>
      </w:r>
      <w:r w:rsidRPr="00F237BD">
        <w:t xml:space="preserve">рганизатором </w:t>
      </w:r>
      <w:r>
        <w:t>к</w:t>
      </w:r>
      <w:r w:rsidRPr="00F237BD">
        <w:t xml:space="preserve">онкурса </w:t>
      </w:r>
      <w:r>
        <w:t>у</w:t>
      </w:r>
      <w:r w:rsidRPr="00F237BD">
        <w:t>частникам заказными письмами или посредством электронной почты.</w:t>
      </w:r>
    </w:p>
    <w:p w:rsidR="00D11D91" w:rsidRDefault="00D11D91" w:rsidP="00D11D91">
      <w:pPr>
        <w:pStyle w:val="ConsPlusNormal"/>
        <w:ind w:firstLine="709"/>
        <w:jc w:val="both"/>
      </w:pPr>
      <w:r>
        <w:rPr>
          <w:b/>
        </w:rPr>
        <w:t>7</w:t>
      </w:r>
      <w:r w:rsidRPr="00F237BD">
        <w:rPr>
          <w:b/>
        </w:rPr>
        <w:t xml:space="preserve">. Место, дата и время вскрытия конвертов с заявками на участие в </w:t>
      </w:r>
      <w:r>
        <w:rPr>
          <w:b/>
        </w:rPr>
        <w:t>к</w:t>
      </w:r>
      <w:r w:rsidRPr="00F237BD">
        <w:rPr>
          <w:b/>
        </w:rPr>
        <w:t>онкурсе</w:t>
      </w:r>
      <w:r>
        <w:rPr>
          <w:b/>
        </w:rPr>
        <w:t>:</w:t>
      </w:r>
    </w:p>
    <w:p w:rsidR="00D11D91" w:rsidRPr="00F237BD" w:rsidRDefault="00D11D91" w:rsidP="00D11D91">
      <w:pPr>
        <w:pStyle w:val="ConsPlusNormal"/>
        <w:ind w:firstLine="709"/>
        <w:jc w:val="both"/>
        <w:rPr>
          <w:b/>
        </w:rPr>
      </w:pPr>
      <w:r>
        <w:t>Красноярский край,</w:t>
      </w:r>
      <w:r w:rsidRPr="000002B4">
        <w:t xml:space="preserve"> г. Боготол, ул. </w:t>
      </w:r>
      <w:proofErr w:type="gramStart"/>
      <w:r w:rsidRPr="000002B4">
        <w:t>Комсомольская</w:t>
      </w:r>
      <w:proofErr w:type="gramEnd"/>
      <w:r w:rsidRPr="000002B4">
        <w:t xml:space="preserve">, д. 2, каб. </w:t>
      </w:r>
      <w:r>
        <w:t>37</w:t>
      </w:r>
      <w:r w:rsidRPr="000002B4">
        <w:t xml:space="preserve">, </w:t>
      </w:r>
      <w:r>
        <w:t>11.12.2020</w:t>
      </w:r>
      <w:r w:rsidRPr="000002B4">
        <w:t xml:space="preserve"> </w:t>
      </w:r>
      <w:r>
        <w:t>в</w:t>
      </w:r>
      <w:r w:rsidRPr="000002B4">
        <w:t xml:space="preserve"> </w:t>
      </w:r>
      <w:r>
        <w:t>10</w:t>
      </w:r>
      <w:r w:rsidRPr="000002B4">
        <w:t xml:space="preserve"> час</w:t>
      </w:r>
      <w:r>
        <w:t>ов</w:t>
      </w:r>
      <w:r w:rsidRPr="000002B4">
        <w:t xml:space="preserve"> 00 </w:t>
      </w:r>
      <w:r>
        <w:t>минут.</w:t>
      </w:r>
    </w:p>
    <w:p w:rsidR="00D11D91" w:rsidRPr="00376DAA" w:rsidRDefault="00D11D91" w:rsidP="00D11D91">
      <w:pPr>
        <w:pStyle w:val="a3"/>
        <w:ind w:firstLine="708"/>
        <w:rPr>
          <w:b/>
          <w:bCs/>
          <w:color w:val="000000"/>
          <w:sz w:val="24"/>
        </w:rPr>
      </w:pPr>
      <w:r>
        <w:rPr>
          <w:b/>
          <w:sz w:val="24"/>
        </w:rPr>
        <w:t>8</w:t>
      </w:r>
      <w:r w:rsidRPr="00376DAA">
        <w:rPr>
          <w:b/>
          <w:sz w:val="24"/>
        </w:rPr>
        <w:t>. Место и дата рассмотрения заявок на участие в конкурсе и подведение итогов конкурса</w:t>
      </w:r>
      <w:r>
        <w:rPr>
          <w:b/>
          <w:sz w:val="24"/>
        </w:rPr>
        <w:t>:</w:t>
      </w:r>
    </w:p>
    <w:p w:rsidR="00D11D91" w:rsidRPr="00DA5A15" w:rsidRDefault="00D11D91" w:rsidP="00D11D91">
      <w:pPr>
        <w:pStyle w:val="ConsPlusNormal"/>
        <w:ind w:firstLine="709"/>
        <w:jc w:val="both"/>
      </w:pPr>
      <w:r>
        <w:t>Красноярский край,</w:t>
      </w:r>
      <w:r w:rsidRPr="000002B4">
        <w:t xml:space="preserve"> г. Боготол, ул. </w:t>
      </w:r>
      <w:proofErr w:type="gramStart"/>
      <w:r w:rsidRPr="000002B4">
        <w:t>Комсомольская</w:t>
      </w:r>
      <w:proofErr w:type="gramEnd"/>
      <w:r w:rsidRPr="000002B4">
        <w:t xml:space="preserve">, д. 2, каб. </w:t>
      </w:r>
      <w:r>
        <w:t>37</w:t>
      </w:r>
      <w:r w:rsidRPr="000002B4">
        <w:t xml:space="preserve">, </w:t>
      </w:r>
      <w:r>
        <w:t>14.12.2020</w:t>
      </w:r>
      <w:r w:rsidRPr="000002B4">
        <w:t xml:space="preserve"> </w:t>
      </w:r>
      <w:r>
        <w:t>в</w:t>
      </w:r>
      <w:r w:rsidRPr="000002B4">
        <w:t xml:space="preserve"> </w:t>
      </w:r>
      <w:r>
        <w:t xml:space="preserve">10 </w:t>
      </w:r>
      <w:r w:rsidRPr="000002B4">
        <w:t>час</w:t>
      </w:r>
      <w:r>
        <w:t>ов</w:t>
      </w:r>
      <w:r w:rsidRPr="000002B4">
        <w:t xml:space="preserve"> 00 мин</w:t>
      </w:r>
      <w:r>
        <w:t>ут.</w:t>
      </w:r>
    </w:p>
    <w:p w:rsidR="00D11D91" w:rsidRPr="00376DAA" w:rsidRDefault="00D11D91" w:rsidP="00D11D91">
      <w:pPr>
        <w:pStyle w:val="ConsPlusNormal"/>
        <w:ind w:firstLine="709"/>
        <w:jc w:val="both"/>
        <w:rPr>
          <w:b/>
        </w:rPr>
      </w:pPr>
      <w:r>
        <w:rPr>
          <w:b/>
        </w:rPr>
        <w:t>9</w:t>
      </w:r>
      <w:r w:rsidRPr="00376DAA">
        <w:rPr>
          <w:b/>
        </w:rPr>
        <w:t>. Критерии и порядок определения победителя конкурса:</w:t>
      </w:r>
    </w:p>
    <w:p w:rsidR="00D11D91" w:rsidRPr="00F661F1" w:rsidRDefault="00D11D91" w:rsidP="00D11D91">
      <w:pPr>
        <w:pStyle w:val="ConsPlusNormal"/>
        <w:ind w:firstLine="709"/>
        <w:jc w:val="both"/>
      </w:pPr>
      <w:r w:rsidRPr="00376DAA">
        <w:t xml:space="preserve">В день подведения итогов конкурса, конкурсная комиссия оценивает и </w:t>
      </w:r>
      <w:r w:rsidRPr="00376DAA">
        <w:lastRenderedPageBreak/>
        <w:t xml:space="preserve">сопоставляет заявки участников </w:t>
      </w:r>
      <w:r>
        <w:t>к</w:t>
      </w:r>
      <w:r w:rsidRPr="00376DAA">
        <w:t xml:space="preserve">онкурса в целях определения победителя. </w:t>
      </w:r>
      <w:proofErr w:type="gramStart"/>
      <w:r w:rsidRPr="00376DAA">
        <w:t xml:space="preserve">Победителем конкурса становится претендент, набравший наибольшее количество баллов в соответствии с критериями, установленными </w:t>
      </w:r>
      <w:hyperlink w:anchor="P110" w:history="1">
        <w:r w:rsidRPr="00376DAA">
          <w:rPr>
            <w:color w:val="0000FF"/>
          </w:rPr>
          <w:t>пунктом 15</w:t>
        </w:r>
      </w:hyperlink>
      <w:r w:rsidRPr="00376DAA">
        <w:t xml:space="preserve"> Порядка проведения конкурсов на право заключения договора оказания услуг по погребению с присвоением статуса специализированной службы по вопросам похоронного дела на территории муниципального образования Боготольский муниципальный район, утвержденного постановлением администрации Боготольского района от 10.07.2020 №400-п.</w:t>
      </w:r>
      <w:proofErr w:type="gramEnd"/>
      <w:r w:rsidRPr="00376DAA">
        <w:t xml:space="preserve"> Оценка заявки на участие в конкурсе производится путем суммирования баллов, проставленных членами комиссии по каждому критерию. </w:t>
      </w:r>
      <w:proofErr w:type="gramStart"/>
      <w:r w:rsidRPr="00376DAA">
        <w:t>На основании результатов оценки и сопоставления заявок на участие в конкурсе конкурсной комиссией каждой заявке относительно других по мере уменьшения суммы проставленных баллов присваивается порядковый номер.</w:t>
      </w:r>
      <w:proofErr w:type="gramEnd"/>
      <w:r w:rsidRPr="00376DAA">
        <w:t xml:space="preserve"> Заявке, набравшей наибольшую сумму баллов, присваивается первый номер. Заявка, которой присвоен </w:t>
      </w:r>
      <w:r w:rsidRPr="00F661F1">
        <w:t>первый номер, объявляется победителем конкурса.</w:t>
      </w:r>
    </w:p>
    <w:p w:rsidR="00D11D91" w:rsidRPr="00F661F1" w:rsidRDefault="00D11D91" w:rsidP="00D11D91">
      <w:pPr>
        <w:pStyle w:val="ConsPlusNormal"/>
        <w:ind w:firstLine="709"/>
        <w:jc w:val="both"/>
        <w:rPr>
          <w:b/>
        </w:rPr>
      </w:pPr>
      <w:r w:rsidRPr="00F661F1">
        <w:rPr>
          <w:b/>
        </w:rPr>
        <w:t>1</w:t>
      </w:r>
      <w:r>
        <w:rPr>
          <w:b/>
        </w:rPr>
        <w:t>0</w:t>
      </w:r>
      <w:r w:rsidRPr="00F661F1">
        <w:rPr>
          <w:b/>
        </w:rPr>
        <w:t xml:space="preserve">. </w:t>
      </w:r>
      <w:proofErr w:type="gramStart"/>
      <w:r w:rsidRPr="00F661F1">
        <w:rPr>
          <w:b/>
        </w:rPr>
        <w:t>Срок со дня подписания протокола оценки и сопоставления заявок на участие в конкурсе, в течение которого победитель конкурса должен подписать договор</w:t>
      </w:r>
      <w:r>
        <w:rPr>
          <w:b/>
        </w:rPr>
        <w:t>:</w:t>
      </w:r>
      <w:proofErr w:type="gramEnd"/>
    </w:p>
    <w:p w:rsidR="00D11D91" w:rsidRPr="00F661F1" w:rsidRDefault="00D11D91" w:rsidP="00D11D91">
      <w:pPr>
        <w:pStyle w:val="ConsPlusNormal"/>
        <w:ind w:firstLine="709"/>
        <w:jc w:val="both"/>
      </w:pPr>
      <w:proofErr w:type="gramStart"/>
      <w:r w:rsidRPr="00F661F1">
        <w:t xml:space="preserve">Протокол оценки и сопоставления заявок на участие в конкурсе подписывается всеми присутствующими членами комиссии и утверждается </w:t>
      </w:r>
      <w:r>
        <w:t>о</w:t>
      </w:r>
      <w:r w:rsidRPr="00F661F1">
        <w:t>рганизатором конкурса в день подведения итогов конкурса.</w:t>
      </w:r>
      <w:proofErr w:type="gramEnd"/>
      <w:r w:rsidRPr="00F661F1">
        <w:t xml:space="preserve"> </w:t>
      </w:r>
      <w:proofErr w:type="gramStart"/>
      <w:r w:rsidRPr="00F661F1">
        <w:t xml:space="preserve">Копии протокола оценки и сопоставления заявок на участие в конкурсе не позднее трех рабочих дней с даты его подписания направляются </w:t>
      </w:r>
      <w:r>
        <w:t>о</w:t>
      </w:r>
      <w:r w:rsidRPr="00F661F1">
        <w:t>рганизатором конкурса участникам конкурса.</w:t>
      </w:r>
      <w:proofErr w:type="gramEnd"/>
    </w:p>
    <w:p w:rsidR="00D11D91" w:rsidRDefault="00D11D91" w:rsidP="00D11D91">
      <w:pPr>
        <w:pStyle w:val="ConsPlusNormal"/>
        <w:ind w:firstLine="709"/>
        <w:jc w:val="both"/>
        <w:rPr>
          <w:rFonts w:eastAsia="Times New Roman"/>
        </w:rPr>
      </w:pPr>
      <w:proofErr w:type="gramStart"/>
      <w:r w:rsidRPr="00F661F1">
        <w:t xml:space="preserve">По итогам конкурса между </w:t>
      </w:r>
      <w:r>
        <w:t>о</w:t>
      </w:r>
      <w:r w:rsidRPr="00F661F1">
        <w:t>рганизатором конкурса и победителем конкурса заключается договор</w:t>
      </w:r>
      <w:r>
        <w:t>, который</w:t>
      </w:r>
      <w:r w:rsidRPr="00F661F1">
        <w:t xml:space="preserve"> заключается не позднее пятнадцати рабочих дней с даты подписания протокола оценки и сопоставлен</w:t>
      </w:r>
      <w:r>
        <w:t>ия заявок на участие в конкурсе.</w:t>
      </w:r>
      <w:proofErr w:type="gramEnd"/>
    </w:p>
    <w:p w:rsidR="00D11D91" w:rsidRDefault="00D11D91" w:rsidP="00D11D91">
      <w:pPr>
        <w:pStyle w:val="a3"/>
        <w:jc w:val="right"/>
        <w:rPr>
          <w:sz w:val="24"/>
        </w:rPr>
      </w:pPr>
    </w:p>
    <w:p w:rsidR="00D11D91" w:rsidRDefault="00D11D91" w:rsidP="00D11D91">
      <w:pPr>
        <w:pStyle w:val="a3"/>
        <w:jc w:val="right"/>
        <w:rPr>
          <w:sz w:val="24"/>
        </w:rPr>
      </w:pPr>
    </w:p>
    <w:p w:rsidR="00D11D91" w:rsidRPr="00927D93" w:rsidRDefault="00D11D91" w:rsidP="00D11D91">
      <w:pPr>
        <w:pStyle w:val="a3"/>
        <w:rPr>
          <w:sz w:val="22"/>
          <w:szCs w:val="22"/>
        </w:rPr>
      </w:pPr>
    </w:p>
    <w:p w:rsidR="00D11D91" w:rsidRPr="00927D93" w:rsidRDefault="00D11D91" w:rsidP="00D11D91">
      <w:pPr>
        <w:pStyle w:val="a3"/>
        <w:rPr>
          <w:sz w:val="22"/>
          <w:szCs w:val="22"/>
        </w:rPr>
      </w:pPr>
    </w:p>
    <w:p w:rsidR="00F36533" w:rsidRDefault="00F36533" w:rsidP="00A35325">
      <w:pPr>
        <w:pStyle w:val="a3"/>
        <w:jc w:val="right"/>
        <w:rPr>
          <w:rFonts w:eastAsia="Times New Roman"/>
          <w:sz w:val="24"/>
          <w:szCs w:val="24"/>
          <w:lang w:eastAsia="ru-RU"/>
        </w:rPr>
      </w:pPr>
      <w:bookmarkStart w:id="0" w:name="_GoBack"/>
      <w:bookmarkEnd w:id="0"/>
    </w:p>
    <w:sectPr w:rsidR="00F36533" w:rsidSect="007B4D53">
      <w:headerReference w:type="default" r:id="rId13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90C" w:rsidRDefault="009B490C" w:rsidP="006855F8">
      <w:r>
        <w:separator/>
      </w:r>
    </w:p>
  </w:endnote>
  <w:endnote w:type="continuationSeparator" w:id="0">
    <w:p w:rsidR="009B490C" w:rsidRDefault="009B490C" w:rsidP="00685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90C" w:rsidRDefault="009B490C" w:rsidP="006855F8">
      <w:r>
        <w:separator/>
      </w:r>
    </w:p>
  </w:footnote>
  <w:footnote w:type="continuationSeparator" w:id="0">
    <w:p w:rsidR="009B490C" w:rsidRDefault="009B490C" w:rsidP="006855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5663352"/>
      <w:docPartObj>
        <w:docPartGallery w:val="Page Numbers (Top of Page)"/>
        <w:docPartUnique/>
      </w:docPartObj>
    </w:sdtPr>
    <w:sdtEndPr/>
    <w:sdtContent>
      <w:p w:rsidR="00F237BD" w:rsidRDefault="00F237BD">
        <w:pPr>
          <w:pStyle w:val="a7"/>
          <w:jc w:val="center"/>
        </w:pPr>
        <w:r w:rsidRPr="00616401">
          <w:rPr>
            <w:sz w:val="24"/>
            <w:szCs w:val="24"/>
          </w:rPr>
          <w:fldChar w:fldCharType="begin"/>
        </w:r>
        <w:r w:rsidRPr="00616401">
          <w:rPr>
            <w:sz w:val="24"/>
            <w:szCs w:val="24"/>
          </w:rPr>
          <w:instrText>PAGE   \* MERGEFORMAT</w:instrText>
        </w:r>
        <w:r w:rsidRPr="00616401">
          <w:rPr>
            <w:sz w:val="24"/>
            <w:szCs w:val="24"/>
          </w:rPr>
          <w:fldChar w:fldCharType="separate"/>
        </w:r>
        <w:r w:rsidR="00D11D91">
          <w:rPr>
            <w:noProof/>
            <w:sz w:val="24"/>
            <w:szCs w:val="24"/>
          </w:rPr>
          <w:t>2</w:t>
        </w:r>
        <w:r w:rsidRPr="00616401">
          <w:rPr>
            <w:sz w:val="24"/>
            <w:szCs w:val="24"/>
          </w:rPr>
          <w:fldChar w:fldCharType="end"/>
        </w:r>
      </w:p>
    </w:sdtContent>
  </w:sdt>
  <w:p w:rsidR="00F237BD" w:rsidRDefault="00F237B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C1D04"/>
    <w:multiLevelType w:val="hybridMultilevel"/>
    <w:tmpl w:val="499C575E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>
    <w:nsid w:val="4EBC3629"/>
    <w:multiLevelType w:val="hybridMultilevel"/>
    <w:tmpl w:val="13CAA574"/>
    <w:lvl w:ilvl="0" w:tplc="DD468210">
      <w:start w:val="1"/>
      <w:numFmt w:val="decimal"/>
      <w:lvlText w:val="%1."/>
      <w:lvlJc w:val="left"/>
      <w:pPr>
        <w:ind w:left="682" w:hanging="54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249" w:hanging="360"/>
      </w:pPr>
    </w:lvl>
    <w:lvl w:ilvl="2" w:tplc="0419001B">
      <w:start w:val="1"/>
      <w:numFmt w:val="lowerRoman"/>
      <w:lvlText w:val="%3."/>
      <w:lvlJc w:val="right"/>
      <w:pPr>
        <w:ind w:left="1969" w:hanging="180"/>
      </w:pPr>
    </w:lvl>
    <w:lvl w:ilvl="3" w:tplc="0419000F" w:tentative="1">
      <w:start w:val="1"/>
      <w:numFmt w:val="decimal"/>
      <w:lvlText w:val="%4."/>
      <w:lvlJc w:val="left"/>
      <w:pPr>
        <w:ind w:left="2689" w:hanging="360"/>
      </w:pPr>
    </w:lvl>
    <w:lvl w:ilvl="4" w:tplc="04190019" w:tentative="1">
      <w:start w:val="1"/>
      <w:numFmt w:val="lowerLetter"/>
      <w:lvlText w:val="%5."/>
      <w:lvlJc w:val="left"/>
      <w:pPr>
        <w:ind w:left="3409" w:hanging="360"/>
      </w:pPr>
    </w:lvl>
    <w:lvl w:ilvl="5" w:tplc="0419001B" w:tentative="1">
      <w:start w:val="1"/>
      <w:numFmt w:val="lowerRoman"/>
      <w:lvlText w:val="%6."/>
      <w:lvlJc w:val="right"/>
      <w:pPr>
        <w:ind w:left="4129" w:hanging="180"/>
      </w:pPr>
    </w:lvl>
    <w:lvl w:ilvl="6" w:tplc="0419000F" w:tentative="1">
      <w:start w:val="1"/>
      <w:numFmt w:val="decimal"/>
      <w:lvlText w:val="%7."/>
      <w:lvlJc w:val="left"/>
      <w:pPr>
        <w:ind w:left="4849" w:hanging="360"/>
      </w:pPr>
    </w:lvl>
    <w:lvl w:ilvl="7" w:tplc="04190019" w:tentative="1">
      <w:start w:val="1"/>
      <w:numFmt w:val="lowerLetter"/>
      <w:lvlText w:val="%8."/>
      <w:lvlJc w:val="left"/>
      <w:pPr>
        <w:ind w:left="5569" w:hanging="360"/>
      </w:pPr>
    </w:lvl>
    <w:lvl w:ilvl="8" w:tplc="0419001B" w:tentative="1">
      <w:start w:val="1"/>
      <w:numFmt w:val="lowerRoman"/>
      <w:lvlText w:val="%9."/>
      <w:lvlJc w:val="right"/>
      <w:pPr>
        <w:ind w:left="6289" w:hanging="180"/>
      </w:pPr>
    </w:lvl>
  </w:abstractNum>
  <w:abstractNum w:abstractNumId="2">
    <w:nsid w:val="5D6128A0"/>
    <w:multiLevelType w:val="hybridMultilevel"/>
    <w:tmpl w:val="441EB4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EA23177"/>
    <w:multiLevelType w:val="hybridMultilevel"/>
    <w:tmpl w:val="4412FD5A"/>
    <w:lvl w:ilvl="0" w:tplc="80420098">
      <w:start w:val="11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99E"/>
    <w:rsid w:val="000002B4"/>
    <w:rsid w:val="00006B24"/>
    <w:rsid w:val="000268F9"/>
    <w:rsid w:val="000316E3"/>
    <w:rsid w:val="000364C3"/>
    <w:rsid w:val="00056CBA"/>
    <w:rsid w:val="00062DE0"/>
    <w:rsid w:val="000650FC"/>
    <w:rsid w:val="000D04CA"/>
    <w:rsid w:val="000D26B5"/>
    <w:rsid w:val="000D33D4"/>
    <w:rsid w:val="000D4FBF"/>
    <w:rsid w:val="000E1233"/>
    <w:rsid w:val="000E3904"/>
    <w:rsid w:val="001070C1"/>
    <w:rsid w:val="00143E7E"/>
    <w:rsid w:val="001548E6"/>
    <w:rsid w:val="00161B23"/>
    <w:rsid w:val="00172BB9"/>
    <w:rsid w:val="001817C9"/>
    <w:rsid w:val="001A49A8"/>
    <w:rsid w:val="001D1959"/>
    <w:rsid w:val="001F424D"/>
    <w:rsid w:val="0020163B"/>
    <w:rsid w:val="0025650B"/>
    <w:rsid w:val="002779FF"/>
    <w:rsid w:val="002831B1"/>
    <w:rsid w:val="002832D3"/>
    <w:rsid w:val="002A54C7"/>
    <w:rsid w:val="002B5543"/>
    <w:rsid w:val="002C2FA6"/>
    <w:rsid w:val="002D509B"/>
    <w:rsid w:val="002D5170"/>
    <w:rsid w:val="003065D9"/>
    <w:rsid w:val="0030704C"/>
    <w:rsid w:val="00322343"/>
    <w:rsid w:val="00323255"/>
    <w:rsid w:val="00335CB7"/>
    <w:rsid w:val="0036009A"/>
    <w:rsid w:val="00376DAA"/>
    <w:rsid w:val="00377F1C"/>
    <w:rsid w:val="00381FD7"/>
    <w:rsid w:val="003B2BDA"/>
    <w:rsid w:val="003B62A5"/>
    <w:rsid w:val="003C1D0C"/>
    <w:rsid w:val="00450099"/>
    <w:rsid w:val="004611AF"/>
    <w:rsid w:val="0046573F"/>
    <w:rsid w:val="0047234F"/>
    <w:rsid w:val="00472BCC"/>
    <w:rsid w:val="0048560A"/>
    <w:rsid w:val="004947F9"/>
    <w:rsid w:val="004A26C4"/>
    <w:rsid w:val="004A579C"/>
    <w:rsid w:val="004A7136"/>
    <w:rsid w:val="004C19DE"/>
    <w:rsid w:val="004F6306"/>
    <w:rsid w:val="004F7192"/>
    <w:rsid w:val="00500A8D"/>
    <w:rsid w:val="0050601B"/>
    <w:rsid w:val="00512C9E"/>
    <w:rsid w:val="005150CE"/>
    <w:rsid w:val="005341B6"/>
    <w:rsid w:val="00534925"/>
    <w:rsid w:val="00561FD7"/>
    <w:rsid w:val="00575169"/>
    <w:rsid w:val="00582129"/>
    <w:rsid w:val="005A49C5"/>
    <w:rsid w:val="005C5DF1"/>
    <w:rsid w:val="005D0E28"/>
    <w:rsid w:val="00600979"/>
    <w:rsid w:val="00610F5C"/>
    <w:rsid w:val="00612D39"/>
    <w:rsid w:val="0061527B"/>
    <w:rsid w:val="00616401"/>
    <w:rsid w:val="00617CAD"/>
    <w:rsid w:val="00620A78"/>
    <w:rsid w:val="006213B8"/>
    <w:rsid w:val="00626672"/>
    <w:rsid w:val="006855F8"/>
    <w:rsid w:val="006B07A3"/>
    <w:rsid w:val="006B1804"/>
    <w:rsid w:val="006B269E"/>
    <w:rsid w:val="006D7110"/>
    <w:rsid w:val="006F4D38"/>
    <w:rsid w:val="00707215"/>
    <w:rsid w:val="00727980"/>
    <w:rsid w:val="0076449C"/>
    <w:rsid w:val="00770885"/>
    <w:rsid w:val="00772BAA"/>
    <w:rsid w:val="0079045E"/>
    <w:rsid w:val="007934F1"/>
    <w:rsid w:val="007954A7"/>
    <w:rsid w:val="00795C41"/>
    <w:rsid w:val="007A5354"/>
    <w:rsid w:val="007B4D53"/>
    <w:rsid w:val="007C799E"/>
    <w:rsid w:val="007E7A89"/>
    <w:rsid w:val="008008EF"/>
    <w:rsid w:val="00815AB8"/>
    <w:rsid w:val="00830538"/>
    <w:rsid w:val="00834264"/>
    <w:rsid w:val="00834340"/>
    <w:rsid w:val="008371B3"/>
    <w:rsid w:val="00842AEE"/>
    <w:rsid w:val="00844F21"/>
    <w:rsid w:val="008510D5"/>
    <w:rsid w:val="0085240E"/>
    <w:rsid w:val="00867FC0"/>
    <w:rsid w:val="0088735E"/>
    <w:rsid w:val="00890085"/>
    <w:rsid w:val="00890744"/>
    <w:rsid w:val="008A34F1"/>
    <w:rsid w:val="008A4EA3"/>
    <w:rsid w:val="008B7044"/>
    <w:rsid w:val="008D09C2"/>
    <w:rsid w:val="008E24FD"/>
    <w:rsid w:val="00914819"/>
    <w:rsid w:val="00941FA6"/>
    <w:rsid w:val="00942198"/>
    <w:rsid w:val="009525DA"/>
    <w:rsid w:val="0097146C"/>
    <w:rsid w:val="009B490C"/>
    <w:rsid w:val="009B509E"/>
    <w:rsid w:val="009C6158"/>
    <w:rsid w:val="00A35325"/>
    <w:rsid w:val="00A46DC6"/>
    <w:rsid w:val="00A54B00"/>
    <w:rsid w:val="00A635DD"/>
    <w:rsid w:val="00A66338"/>
    <w:rsid w:val="00A704CB"/>
    <w:rsid w:val="00A74DD1"/>
    <w:rsid w:val="00A93895"/>
    <w:rsid w:val="00A96A5B"/>
    <w:rsid w:val="00AB7584"/>
    <w:rsid w:val="00AD20DC"/>
    <w:rsid w:val="00AD2E23"/>
    <w:rsid w:val="00AD44BC"/>
    <w:rsid w:val="00AE25BC"/>
    <w:rsid w:val="00AE5C0C"/>
    <w:rsid w:val="00B03B94"/>
    <w:rsid w:val="00B06D69"/>
    <w:rsid w:val="00B211C9"/>
    <w:rsid w:val="00B3101F"/>
    <w:rsid w:val="00B52B4C"/>
    <w:rsid w:val="00B65FFD"/>
    <w:rsid w:val="00B72820"/>
    <w:rsid w:val="00B7290E"/>
    <w:rsid w:val="00B74213"/>
    <w:rsid w:val="00B75332"/>
    <w:rsid w:val="00B8784A"/>
    <w:rsid w:val="00B96D83"/>
    <w:rsid w:val="00BB31CD"/>
    <w:rsid w:val="00BB497C"/>
    <w:rsid w:val="00BB72DC"/>
    <w:rsid w:val="00BD1DCF"/>
    <w:rsid w:val="00BF528A"/>
    <w:rsid w:val="00BF6DD4"/>
    <w:rsid w:val="00C2694D"/>
    <w:rsid w:val="00C45895"/>
    <w:rsid w:val="00C45C83"/>
    <w:rsid w:val="00C61E96"/>
    <w:rsid w:val="00CA14DB"/>
    <w:rsid w:val="00CA666B"/>
    <w:rsid w:val="00CD16F9"/>
    <w:rsid w:val="00CD66CF"/>
    <w:rsid w:val="00D11D91"/>
    <w:rsid w:val="00D326DA"/>
    <w:rsid w:val="00D3596D"/>
    <w:rsid w:val="00D4537D"/>
    <w:rsid w:val="00D520FA"/>
    <w:rsid w:val="00D53AA5"/>
    <w:rsid w:val="00D77BED"/>
    <w:rsid w:val="00D80A15"/>
    <w:rsid w:val="00D92328"/>
    <w:rsid w:val="00D957B4"/>
    <w:rsid w:val="00DA5A15"/>
    <w:rsid w:val="00DD4D19"/>
    <w:rsid w:val="00DE23C9"/>
    <w:rsid w:val="00E3234D"/>
    <w:rsid w:val="00E83606"/>
    <w:rsid w:val="00E84011"/>
    <w:rsid w:val="00E93D39"/>
    <w:rsid w:val="00E972A2"/>
    <w:rsid w:val="00EA0176"/>
    <w:rsid w:val="00EA6271"/>
    <w:rsid w:val="00EA7F5C"/>
    <w:rsid w:val="00EB3A22"/>
    <w:rsid w:val="00EB4FB7"/>
    <w:rsid w:val="00EC6238"/>
    <w:rsid w:val="00EF3D5C"/>
    <w:rsid w:val="00F237BD"/>
    <w:rsid w:val="00F341BF"/>
    <w:rsid w:val="00F36533"/>
    <w:rsid w:val="00F661F1"/>
    <w:rsid w:val="00F95E67"/>
    <w:rsid w:val="00FA4429"/>
    <w:rsid w:val="00FD2299"/>
    <w:rsid w:val="00FD3339"/>
    <w:rsid w:val="00FD7BC1"/>
    <w:rsid w:val="00FE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6C4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784A"/>
    <w:pPr>
      <w:spacing w:after="0" w:line="240" w:lineRule="auto"/>
      <w:jc w:val="both"/>
    </w:pPr>
  </w:style>
  <w:style w:type="character" w:styleId="a4">
    <w:name w:val="Hyperlink"/>
    <w:basedOn w:val="a0"/>
    <w:uiPriority w:val="99"/>
    <w:unhideWhenUsed/>
    <w:rsid w:val="007C799E"/>
    <w:rPr>
      <w:color w:val="0563C1" w:themeColor="hyperlink"/>
      <w:u w:val="single"/>
    </w:rPr>
  </w:style>
  <w:style w:type="paragraph" w:customStyle="1" w:styleId="1">
    <w:name w:val="Без интервала1"/>
    <w:rsid w:val="006F4D38"/>
    <w:pPr>
      <w:spacing w:after="0" w:line="240" w:lineRule="auto"/>
    </w:pPr>
    <w:rPr>
      <w:rFonts w:ascii="Calibri" w:eastAsia="Times New Roman" w:hAnsi="Calibri"/>
      <w:sz w:val="22"/>
      <w:szCs w:val="22"/>
    </w:rPr>
  </w:style>
  <w:style w:type="paragraph" w:styleId="a5">
    <w:name w:val="List Paragraph"/>
    <w:basedOn w:val="a"/>
    <w:uiPriority w:val="34"/>
    <w:qFormat/>
    <w:rsid w:val="004A26C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6">
    <w:name w:val="footnote reference"/>
    <w:semiHidden/>
    <w:rsid w:val="006855F8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61640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16401"/>
    <w:rPr>
      <w:rFonts w:eastAsia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61640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16401"/>
    <w:rPr>
      <w:rFonts w:eastAsia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520F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520FA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Body Text Indent"/>
    <w:basedOn w:val="a"/>
    <w:link w:val="ae"/>
    <w:rsid w:val="00941FA6"/>
    <w:pPr>
      <w:ind w:left="5103" w:firstLine="11"/>
    </w:pPr>
    <w:rPr>
      <w:kern w:val="16"/>
      <w:sz w:val="26"/>
    </w:rPr>
  </w:style>
  <w:style w:type="character" w:customStyle="1" w:styleId="ae">
    <w:name w:val="Основной текст с отступом Знак"/>
    <w:basedOn w:val="a0"/>
    <w:link w:val="ad"/>
    <w:rsid w:val="00941FA6"/>
    <w:rPr>
      <w:rFonts w:eastAsia="Times New Roman"/>
      <w:kern w:val="16"/>
      <w:sz w:val="26"/>
      <w:szCs w:val="20"/>
      <w:lang w:eastAsia="ru-RU"/>
    </w:rPr>
  </w:style>
  <w:style w:type="paragraph" w:customStyle="1" w:styleId="ConsPlusNormal">
    <w:name w:val="ConsPlusNormal"/>
    <w:rsid w:val="005A49C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paragraph" w:styleId="af">
    <w:name w:val="Title"/>
    <w:basedOn w:val="a"/>
    <w:link w:val="af0"/>
    <w:uiPriority w:val="99"/>
    <w:qFormat/>
    <w:rsid w:val="00376DAA"/>
    <w:pPr>
      <w:ind w:firstLine="539"/>
      <w:jc w:val="center"/>
    </w:pPr>
    <w:rPr>
      <w:rFonts w:eastAsiaTheme="minorHAnsi"/>
      <w:sz w:val="28"/>
      <w:lang w:eastAsia="en-US"/>
    </w:rPr>
  </w:style>
  <w:style w:type="character" w:customStyle="1" w:styleId="af0">
    <w:name w:val="Название Знак"/>
    <w:basedOn w:val="a0"/>
    <w:link w:val="af"/>
    <w:uiPriority w:val="99"/>
    <w:rsid w:val="00376DAA"/>
    <w:rPr>
      <w:szCs w:val="20"/>
    </w:rPr>
  </w:style>
  <w:style w:type="table" w:styleId="af1">
    <w:name w:val="Table Grid"/>
    <w:basedOn w:val="a1"/>
    <w:uiPriority w:val="39"/>
    <w:rsid w:val="00EA62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uiPriority w:val="99"/>
    <w:rsid w:val="00561FD7"/>
    <w:pPr>
      <w:spacing w:after="0" w:line="240" w:lineRule="auto"/>
    </w:pPr>
    <w:rPr>
      <w:rFonts w:eastAsia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6C4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784A"/>
    <w:pPr>
      <w:spacing w:after="0" w:line="240" w:lineRule="auto"/>
      <w:jc w:val="both"/>
    </w:pPr>
  </w:style>
  <w:style w:type="character" w:styleId="a4">
    <w:name w:val="Hyperlink"/>
    <w:basedOn w:val="a0"/>
    <w:uiPriority w:val="99"/>
    <w:unhideWhenUsed/>
    <w:rsid w:val="007C799E"/>
    <w:rPr>
      <w:color w:val="0563C1" w:themeColor="hyperlink"/>
      <w:u w:val="single"/>
    </w:rPr>
  </w:style>
  <w:style w:type="paragraph" w:customStyle="1" w:styleId="1">
    <w:name w:val="Без интервала1"/>
    <w:rsid w:val="006F4D38"/>
    <w:pPr>
      <w:spacing w:after="0" w:line="240" w:lineRule="auto"/>
    </w:pPr>
    <w:rPr>
      <w:rFonts w:ascii="Calibri" w:eastAsia="Times New Roman" w:hAnsi="Calibri"/>
      <w:sz w:val="22"/>
      <w:szCs w:val="22"/>
    </w:rPr>
  </w:style>
  <w:style w:type="paragraph" w:styleId="a5">
    <w:name w:val="List Paragraph"/>
    <w:basedOn w:val="a"/>
    <w:uiPriority w:val="34"/>
    <w:qFormat/>
    <w:rsid w:val="004A26C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6">
    <w:name w:val="footnote reference"/>
    <w:semiHidden/>
    <w:rsid w:val="006855F8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61640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16401"/>
    <w:rPr>
      <w:rFonts w:eastAsia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61640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16401"/>
    <w:rPr>
      <w:rFonts w:eastAsia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520F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520FA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Body Text Indent"/>
    <w:basedOn w:val="a"/>
    <w:link w:val="ae"/>
    <w:rsid w:val="00941FA6"/>
    <w:pPr>
      <w:ind w:left="5103" w:firstLine="11"/>
    </w:pPr>
    <w:rPr>
      <w:kern w:val="16"/>
      <w:sz w:val="26"/>
    </w:rPr>
  </w:style>
  <w:style w:type="character" w:customStyle="1" w:styleId="ae">
    <w:name w:val="Основной текст с отступом Знак"/>
    <w:basedOn w:val="a0"/>
    <w:link w:val="ad"/>
    <w:rsid w:val="00941FA6"/>
    <w:rPr>
      <w:rFonts w:eastAsia="Times New Roman"/>
      <w:kern w:val="16"/>
      <w:sz w:val="26"/>
      <w:szCs w:val="20"/>
      <w:lang w:eastAsia="ru-RU"/>
    </w:rPr>
  </w:style>
  <w:style w:type="paragraph" w:customStyle="1" w:styleId="ConsPlusNormal">
    <w:name w:val="ConsPlusNormal"/>
    <w:rsid w:val="005A49C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paragraph" w:styleId="af">
    <w:name w:val="Title"/>
    <w:basedOn w:val="a"/>
    <w:link w:val="af0"/>
    <w:uiPriority w:val="99"/>
    <w:qFormat/>
    <w:rsid w:val="00376DAA"/>
    <w:pPr>
      <w:ind w:firstLine="539"/>
      <w:jc w:val="center"/>
    </w:pPr>
    <w:rPr>
      <w:rFonts w:eastAsiaTheme="minorHAnsi"/>
      <w:sz w:val="28"/>
      <w:lang w:eastAsia="en-US"/>
    </w:rPr>
  </w:style>
  <w:style w:type="character" w:customStyle="1" w:styleId="af0">
    <w:name w:val="Название Знак"/>
    <w:basedOn w:val="a0"/>
    <w:link w:val="af"/>
    <w:uiPriority w:val="99"/>
    <w:rsid w:val="00376DAA"/>
    <w:rPr>
      <w:szCs w:val="20"/>
    </w:rPr>
  </w:style>
  <w:style w:type="table" w:styleId="af1">
    <w:name w:val="Table Grid"/>
    <w:basedOn w:val="a1"/>
    <w:uiPriority w:val="39"/>
    <w:rsid w:val="00EA62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uiPriority w:val="99"/>
    <w:rsid w:val="00561FD7"/>
    <w:pPr>
      <w:spacing w:after="0" w:line="240" w:lineRule="auto"/>
    </w:pPr>
    <w:rPr>
      <w:rFonts w:eastAsia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bogotol-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ogotol-r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raion_bogotol@kras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bogotol-r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B8641-D7F9-4A49-B1B6-8551D4E12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779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Admin-02</dc:creator>
  <cp:lastModifiedBy>Правовой отдел</cp:lastModifiedBy>
  <cp:revision>6</cp:revision>
  <cp:lastPrinted>2020-10-16T03:55:00Z</cp:lastPrinted>
  <dcterms:created xsi:type="dcterms:W3CDTF">2020-10-29T09:05:00Z</dcterms:created>
  <dcterms:modified xsi:type="dcterms:W3CDTF">2020-10-30T07:01:00Z</dcterms:modified>
</cp:coreProperties>
</file>