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80" w:rsidRPr="001B20E6" w:rsidRDefault="00444D80" w:rsidP="00444D80">
      <w:pPr>
        <w:pStyle w:val="docdata"/>
        <w:spacing w:before="0" w:beforeAutospacing="0" w:after="0" w:afterAutospacing="0"/>
        <w:ind w:firstLine="709"/>
        <w:jc w:val="center"/>
        <w:rPr>
          <w:sz w:val="40"/>
          <w:szCs w:val="40"/>
        </w:rPr>
      </w:pPr>
      <w:r w:rsidRPr="001B20E6">
        <w:rPr>
          <w:b/>
          <w:bCs/>
          <w:color w:val="000000"/>
          <w:sz w:val="40"/>
          <w:szCs w:val="40"/>
        </w:rPr>
        <w:t>ИНФОРМАЦИОННОЕ СООБЩЕНИЕ</w:t>
      </w:r>
    </w:p>
    <w:p w:rsidR="00444D80" w:rsidRDefault="00444D80" w:rsidP="00444D8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40"/>
          <w:szCs w:val="40"/>
        </w:rPr>
      </w:pPr>
      <w:r w:rsidRPr="001B20E6">
        <w:rPr>
          <w:b/>
          <w:bCs/>
          <w:color w:val="000000"/>
          <w:sz w:val="40"/>
          <w:szCs w:val="40"/>
        </w:rPr>
        <w:t>О ПРОВЕДЕНИИ КОНКУРСА НА ЗАМЕЩЕНИЕ ВАКАНТНОЙ ДОЛЖНОСТИ МУНИЦИПАЛЬНОЙ СЛУЖБЫ</w:t>
      </w:r>
    </w:p>
    <w:p w:rsidR="001B20E6" w:rsidRPr="001B20E6" w:rsidRDefault="001B20E6" w:rsidP="00444D80">
      <w:pPr>
        <w:pStyle w:val="a3"/>
        <w:spacing w:before="0" w:beforeAutospacing="0" w:after="0" w:afterAutospacing="0"/>
        <w:ind w:firstLine="709"/>
        <w:jc w:val="center"/>
        <w:rPr>
          <w:sz w:val="40"/>
          <w:szCs w:val="40"/>
        </w:rPr>
      </w:pP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НАИМЕНОВАНИЕ ДОЛЖНОСТИ</w:t>
      </w:r>
      <w:r w:rsidRPr="001B20E6">
        <w:rPr>
          <w:color w:val="000000"/>
        </w:rPr>
        <w:t> </w:t>
      </w:r>
      <w:r w:rsidRPr="001B20E6">
        <w:rPr>
          <w:color w:val="000000"/>
        </w:rPr>
        <w:tab/>
      </w:r>
    </w:p>
    <w:p w:rsidR="00444D80" w:rsidRPr="001B20E6" w:rsidRDefault="00986EB7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 Заместитель главы администрации Краснозаводского сельсовета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ПОРЯДОК ПРОВЕДЕНИЯ</w:t>
      </w:r>
      <w:r w:rsidRPr="001B20E6">
        <w:rPr>
          <w:color w:val="000000"/>
        </w:rPr>
        <w:t> </w:t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Конкурсное испытание в форме собеседования 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КВАЛИФИКАЦИОННЫЕ ТРЕБОВАНИЯ</w:t>
      </w:r>
      <w:r w:rsidRPr="001B20E6">
        <w:rPr>
          <w:color w:val="000000"/>
        </w:rPr>
        <w:t> </w:t>
      </w:r>
      <w:r w:rsidRPr="001B20E6">
        <w:rPr>
          <w:color w:val="000000"/>
        </w:rPr>
        <w:tab/>
      </w:r>
    </w:p>
    <w:p w:rsidR="00444D80" w:rsidRPr="001B20E6" w:rsidRDefault="001B20E6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 </w:t>
      </w:r>
      <w:r w:rsidRPr="001B20E6">
        <w:t xml:space="preserve">На должность заместителя главы администрации назначается лицо, имеющее,  </w:t>
      </w:r>
      <w:r>
        <w:t xml:space="preserve">  высшее </w:t>
      </w:r>
      <w:r w:rsidRPr="001B20E6">
        <w:t>образование и практический опыт работы в органах исполнительной власти и управления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t>  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 xml:space="preserve">ЗНАНИЯ </w:t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Регулирующие вопросы в сфере муниципального управления, в предметной сфере деятельности: Конституции Российской Федерации; федеральных законов Российской Федерации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от 25.12.2008 № 273-ФЗ «О противодействии коррупции», от 02.05.2006 № 59-ФЗ «О порядке рассмотрения обращений граждан Российской Федерации»; Законов Красноярского края от 24.04.2008 № 5-1565 «Об особенностях правового регулирования муниципальной службы в Красноярском крае», от 11.07.2019 № 7-2988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граждан, а также в сфере патронажа», Устава </w:t>
      </w:r>
      <w:r w:rsidR="001B20E6">
        <w:rPr>
          <w:color w:val="000000"/>
        </w:rPr>
        <w:t xml:space="preserve">Краснозаводского </w:t>
      </w:r>
      <w:r w:rsidRPr="001B20E6">
        <w:rPr>
          <w:color w:val="000000"/>
        </w:rPr>
        <w:t xml:space="preserve">Боготольского района Красноярского края, Бюджетный и Налоговый кодексы, федеральных законов от 06.12.2011 № 402-ФЗ «О бухгалтерском учете»,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лиц»; постановления Правительства Российской Федерации от 27.10.2015 № 1148 «О порядке ведения реестра жалоб, плановых и внеплановых проверок, принятых по ним решений и выданных предписаний»; 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Структуры и полномочий органов государственной власти и местного самоуправления, порядка прохождения муниципальной службы; работы со служебной информацией, правил деловой этики, основ делопроизводства, правил и норм охраны труда, техники безопасности и противопожарной защиты. Устройства персонального компьютера, его периферийных устройств и программного обеспечения; возможностей и особенностей применения современных информационных технологий в органах местного самоуправления; основ информационной безопасности, способов защиты информации от несанкционированного доступа, повреждения.</w:t>
      </w:r>
    </w:p>
    <w:p w:rsidR="001B20E6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 </w:t>
      </w:r>
    </w:p>
    <w:p w:rsidR="001B20E6" w:rsidRPr="001B20E6" w:rsidRDefault="001B20E6" w:rsidP="00444D80">
      <w:pPr>
        <w:pStyle w:val="a3"/>
        <w:spacing w:before="0" w:beforeAutospacing="0" w:after="0" w:afterAutospacing="0"/>
        <w:ind w:firstLine="709"/>
        <w:jc w:val="both"/>
      </w:pP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УМЕНИЯ</w:t>
      </w:r>
      <w:r w:rsidRPr="001B20E6">
        <w:rPr>
          <w:color w:val="000000"/>
        </w:rPr>
        <w:t> </w:t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Использования учредительных документов. Оперативного принятия и реализации решений; организации, обеспечения и реализации новых методов выполнения </w:t>
      </w:r>
      <w:r w:rsidRPr="001B20E6">
        <w:rPr>
          <w:color w:val="000000"/>
        </w:rPr>
        <w:lastRenderedPageBreak/>
        <w:t xml:space="preserve">поставленных задач; квалифицированного планирования работы; ведения деловых переговоров; анализа законодательства и применения на практике нормативных правовых актов, регулирующих вопросы деятельности по опеке и попечительству в отношении совершеннолетних граждан. Анализа и прогнозирования; эффективного планирования рабочего времени; систематического повышения своей квалификации; эффективного сотрудничества с коллегами; систематизации информации и работы со служебными документами; применения правил русского языка, использования стиля, формы и структуры изложения официальных документов; квалифицированной работы с людьми. Работы с персональным компьютером и его периферийными устройствами; работы с локальной сетью, сетью Интернет; управления электронной почтой; работы в операционной системе Windows, с пакетом программ Microsoft Office; использования графических объектов в электронных документах; работы с базами данных. 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1B20E6" w:rsidRPr="001B20E6" w:rsidRDefault="00444D80" w:rsidP="001B20E6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1B20E6">
        <w:rPr>
          <w:b/>
          <w:bCs/>
          <w:color w:val="000000"/>
        </w:rPr>
        <w:t>ОСНОВНЫЕ НАПРАВЛЕНИЯ ДЕЯТЕЛЬНОСТИ</w:t>
      </w:r>
      <w:r w:rsidRPr="001B20E6">
        <w:rPr>
          <w:color w:val="000000"/>
        </w:rPr>
        <w:t> </w:t>
      </w:r>
      <w:r w:rsidRPr="001B20E6">
        <w:t> </w:t>
      </w:r>
      <w:r w:rsidR="001B20E6" w:rsidRPr="001B20E6">
        <w:rPr>
          <w:b/>
          <w:bCs/>
        </w:rPr>
        <w:t xml:space="preserve"> </w:t>
      </w:r>
    </w:p>
    <w:p w:rsidR="001B20E6" w:rsidRPr="001B20E6" w:rsidRDefault="001B20E6" w:rsidP="001B2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Делопроизводство: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справок, составление актов, регистрация корреспонденции.   </w:t>
      </w:r>
    </w:p>
    <w:p w:rsidR="001B20E6" w:rsidRPr="001B20E6" w:rsidRDefault="001B20E6" w:rsidP="001B20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Нотариальные дела: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доверенностей, удостоверение подлинности подписей, составление расписок.  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Архивное дело.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« Надеждой»: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медицинских полюсов, предоставление списков выбывших и прибывших граждан.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 занятости населения: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безработных, ежемесячная отметка данных, предоставление в ЦЗ наличия безработных, помощь в составлении карты самостоятельного поиска работы.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Автотранспорт: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путевых листов, контроль ТС на линии, отчеты по списанию ГСМ .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Статистическое управление: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похозяйственными книгами, ежегодный подворный обход жителей, контроль занесения в п/х книги прибывших и выбывших граждан, работа по переписи. 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Соцзащита: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субсидий, льгот ветеранам труда и инвалидам, работа с пенсионерами- оформление заявлений о материальной помощи и составление актов обследования данных семей, работа с соц.работниками, работа с многодетными семьями, контроль за оказанием материальной помощи  неполным семьям, одиноким матерям.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Пенсионный фонд: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 оказании помощи пенсионерам в оформлении пенсионных дел.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Земельное дело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составление списков арендаторов и собственников земли для начисления налогов, постановлений на выделение земельных участков, выделение сенокосных угодий, работа с налоговой инспекцией, КУМИ, разноска извещений плательщикам, подготовка документов для утверждения схемы земельного участка.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 жилищным фондом и выдача ордеров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договоров социального найма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проведение схода граждан (ежегодно)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договорами пастьбы частного сектора скота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ежемесячного табеля учета рабочего времени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трудовых соглашений, составление авансовых отчетов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комиссией по делам несовершеннолетних и защите их прав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неблагополучными семьями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(поквартальные обходы и предоставление информации в КДН 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ФИАСу.</w:t>
      </w:r>
    </w:p>
    <w:p w:rsidR="001B20E6" w:rsidRPr="001B20E6" w:rsidRDefault="001B20E6" w:rsidP="001B20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в региональной системе межведомстного электронного взаимодействия «Енисей-ГУ», направления начислений в ГИС ГМП.</w:t>
      </w:r>
    </w:p>
    <w:p w:rsidR="001B20E6" w:rsidRPr="001B20E6" w:rsidRDefault="001B20E6" w:rsidP="001B20E6">
      <w:pPr>
        <w:spacing w:after="24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РАБОЧЕЕ ВРЕМЯ И ВРЕМЯ ОТДЫХА</w:t>
      </w:r>
      <w:r w:rsidRPr="001B20E6">
        <w:rPr>
          <w:color w:val="000000"/>
        </w:rPr>
        <w:t> </w:t>
      </w:r>
    </w:p>
    <w:p w:rsidR="00444D80" w:rsidRPr="001B20E6" w:rsidRDefault="001B20E6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Рабочий день с 08:00 до 16</w:t>
      </w:r>
      <w:r w:rsidR="00444D80" w:rsidRPr="001B20E6">
        <w:rPr>
          <w:color w:val="000000"/>
        </w:rPr>
        <w:t xml:space="preserve">:00 час.,  время обеденного перерыва с 12:00 до 13:00 час., выходные дни суббота, воскресенье 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РАБОЧЕЕ МЕСТО</w:t>
      </w:r>
      <w:r w:rsidRPr="001B20E6">
        <w:rPr>
          <w:color w:val="000000"/>
        </w:rPr>
        <w:t> </w:t>
      </w:r>
    </w:p>
    <w:p w:rsidR="00444D80" w:rsidRPr="001B20E6" w:rsidRDefault="001B20E6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662081, Красноярский край, </w:t>
      </w:r>
      <w:r w:rsidR="00444D80" w:rsidRPr="001B20E6">
        <w:rPr>
          <w:color w:val="000000"/>
        </w:rPr>
        <w:t>Боготол</w:t>
      </w:r>
      <w:r w:rsidRPr="001B20E6">
        <w:rPr>
          <w:color w:val="000000"/>
        </w:rPr>
        <w:t>ьский район, с.Красный Завод, ул.Центральная, д. 7</w:t>
      </w:r>
      <w:r w:rsidR="00444D80" w:rsidRPr="001B20E6">
        <w:rPr>
          <w:color w:val="000000"/>
        </w:rPr>
        <w:t xml:space="preserve">,  Администрация </w:t>
      </w:r>
      <w:r w:rsidRPr="001B20E6">
        <w:rPr>
          <w:color w:val="000000"/>
        </w:rPr>
        <w:t xml:space="preserve"> Краснозаводского сельсовета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ДАТА ПРОВЕДЕНИЯ</w:t>
      </w:r>
      <w:r w:rsidRPr="001B20E6">
        <w:rPr>
          <w:color w:val="000000"/>
        </w:rPr>
        <w:t> </w:t>
      </w:r>
    </w:p>
    <w:p w:rsidR="00444D80" w:rsidRPr="001B20E6" w:rsidRDefault="001E2AA0" w:rsidP="00444D8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19   сентября </w:t>
      </w:r>
      <w:bookmarkStart w:id="0" w:name="_GoBack"/>
      <w:bookmarkEnd w:id="0"/>
      <w:r w:rsidR="00444D80" w:rsidRPr="001B20E6">
        <w:rPr>
          <w:color w:val="000000"/>
        </w:rPr>
        <w:t xml:space="preserve"> 202</w:t>
      </w:r>
      <w:r w:rsidR="001B20E6" w:rsidRPr="001B20E6">
        <w:rPr>
          <w:color w:val="000000"/>
        </w:rPr>
        <w:t>2</w:t>
      </w:r>
      <w:r w:rsidR="00444D80" w:rsidRPr="001B20E6">
        <w:rPr>
          <w:color w:val="000000"/>
        </w:rPr>
        <w:t xml:space="preserve"> года в 10:00 час. 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МЕСТО ПРОВЕДЕНИЯ КОНКУРСА</w:t>
      </w:r>
      <w:r w:rsidRPr="001B20E6">
        <w:rPr>
          <w:color w:val="000000"/>
        </w:rPr>
        <w:t> </w:t>
      </w:r>
    </w:p>
    <w:p w:rsidR="00444D80" w:rsidRDefault="001B20E6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662081, Красноярский край, Боготольский район, с.Красный Завод, ул.Центральная, д. 7,  Администрация  Краснозаводского сельсовета.</w:t>
      </w:r>
      <w:r w:rsidR="00444D80" w:rsidRPr="001B20E6">
        <w:t> </w:t>
      </w:r>
    </w:p>
    <w:p w:rsidR="001B20E6" w:rsidRPr="001B20E6" w:rsidRDefault="001B20E6" w:rsidP="00444D80">
      <w:pPr>
        <w:pStyle w:val="a3"/>
        <w:spacing w:before="0" w:beforeAutospacing="0" w:after="0" w:afterAutospacing="0"/>
        <w:ind w:firstLine="709"/>
        <w:jc w:val="both"/>
      </w:pP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ПРИЕМ ДОКУМЕНТОВ</w:t>
      </w:r>
      <w:r w:rsidRPr="001B20E6">
        <w:rPr>
          <w:color w:val="000000"/>
        </w:rPr>
        <w:t> </w:t>
      </w:r>
    </w:p>
    <w:p w:rsidR="00444D80" w:rsidRPr="001B20E6" w:rsidRDefault="00357CD9" w:rsidP="00444D8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В рабочие дни с 15  августа 2022 по 13   сентября</w:t>
      </w:r>
      <w:r w:rsidR="001B20E6">
        <w:rPr>
          <w:color w:val="000000"/>
        </w:rPr>
        <w:t xml:space="preserve"> 2022</w:t>
      </w:r>
      <w:r w:rsidR="00444D80" w:rsidRPr="001B20E6">
        <w:rPr>
          <w:color w:val="000000"/>
        </w:rPr>
        <w:t xml:space="preserve"> года (включител</w:t>
      </w:r>
      <w:r w:rsidR="001B20E6" w:rsidRPr="001B20E6">
        <w:rPr>
          <w:color w:val="000000"/>
        </w:rPr>
        <w:t>ьно) с 9:00 до 12:00 час. и с 13:00 до 16</w:t>
      </w:r>
      <w:r w:rsidR="00444D80" w:rsidRPr="001B20E6">
        <w:rPr>
          <w:color w:val="000000"/>
        </w:rPr>
        <w:t>:00 час. (кроме субботы и воскресенья) по адресу:  </w:t>
      </w:r>
      <w:r w:rsidR="001B20E6" w:rsidRPr="001B20E6">
        <w:rPr>
          <w:color w:val="000000"/>
        </w:rPr>
        <w:t>662081, Красноярский край, Боготольский район, с.Красный Завод, ул.Центральная, д. 7,  Администрация  Краснозаводского сельсовета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ПОРЯДОК ПРЕДСТАВЛЕНИЯ ДОКУМЕНТОВ, ПЕРЕЧЕНЬ ДОКУМЕНТОВ, ТРЕБОВАНИЯ К ИХ ОФОРМЛЕНИЮ</w:t>
      </w:r>
      <w:r w:rsidRPr="001B20E6">
        <w:rPr>
          <w:color w:val="000000"/>
        </w:rPr>
        <w:t> 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Гражданин, изъявивший желание участвовать в конкурсе, представляет следующие документы: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а) личное заявление на имя руководителя соответствующего органа местного самоуправления</w:t>
      </w:r>
      <w:r w:rsidR="001B20E6" w:rsidRPr="001B20E6">
        <w:rPr>
          <w:color w:val="000000"/>
        </w:rPr>
        <w:t xml:space="preserve"> Краснозаводского сельсовета </w:t>
      </w:r>
      <w:r w:rsidRPr="001B20E6">
        <w:rPr>
          <w:color w:val="000000"/>
        </w:rPr>
        <w:t>Боготольского района;</w:t>
      </w:r>
    </w:p>
    <w:p w:rsidR="00444D80" w:rsidRPr="001B20E6" w:rsidRDefault="00444D80" w:rsidP="00444D8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б) собственноручно заполненную и подписанную анкету по форме, установленной Правительством Российской Федерации;</w:t>
      </w:r>
    </w:p>
    <w:p w:rsidR="00444D80" w:rsidRPr="001B20E6" w:rsidRDefault="00444D80" w:rsidP="00444D8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в) копию паспорта или заменяющего его документа (соответствующий документ представляется лично по прибытии на конкурс);</w:t>
      </w:r>
    </w:p>
    <w:p w:rsidR="00444D80" w:rsidRPr="001B20E6" w:rsidRDefault="00444D80" w:rsidP="00444D8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г) документы, подтверждающие необходимое профессиональное образование, стаж работы и квалификацию;</w:t>
      </w:r>
    </w:p>
    <w:p w:rsidR="00444D80" w:rsidRPr="001B20E6" w:rsidRDefault="00444D80" w:rsidP="00444D8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д) копии документов о дополнительном профессиональном образовании, о присвоении ученой степени, ученого звания;</w:t>
      </w:r>
    </w:p>
    <w:p w:rsidR="00444D80" w:rsidRPr="001B20E6" w:rsidRDefault="00444D80" w:rsidP="00444D8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е)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ж) </w:t>
      </w:r>
      <w:hyperlink r:id="rId6" w:tooltip="consultantplus://offline/ref=07E6BAC7172FC3852373FBB4C23DBA5D2B44D35D3066F74F739A520C24DC50B4BFDBDA6C4A07A49E09120DBD0847D6DB8210F90D43CDBBcDH2F" w:history="1">
        <w:r w:rsidRPr="001B20E6">
          <w:rPr>
            <w:rStyle w:val="a4"/>
            <w:color w:val="000000"/>
          </w:rPr>
          <w:t>заключение</w:t>
        </w:r>
      </w:hyperlink>
      <w:r w:rsidRPr="001B20E6">
        <w:rPr>
          <w:color w:val="000000"/>
        </w:rPr>
        <w:t xml:space="preserve"> медицинской организации об отсутствии заболевания, препятствующего поступлению на муниципальную службу, по учетной форме № 001-ГС/у, утвержденной Приказом Министерства здравоохранения и социального развития Российской Федерации от 14.12.2009 № 984н;</w:t>
      </w:r>
      <w:r w:rsidRPr="001B20E6">
        <w:rPr>
          <w:color w:val="FF0000"/>
        </w:rPr>
        <w:t> </w:t>
      </w:r>
    </w:p>
    <w:p w:rsidR="00444D80" w:rsidRPr="001B20E6" w:rsidRDefault="00444D80" w:rsidP="00444D8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з) сведения о доходах за год, предшествующий году поступления на муниципальную службу, об имуществе и обязательствах имущественного характера по форме, утвержденной Указом Президента РФ от 23.06.2014 № 460 или с использованием специального программного обеспечения «Справки БК» (далее – СПО «Справки БК»), </w:t>
      </w:r>
      <w:r w:rsidRPr="001B20E6">
        <w:rPr>
          <w:color w:val="000000"/>
        </w:rPr>
        <w:lastRenderedPageBreak/>
        <w:t>размещенного на официальном сайте Президента Российской Федерации и на Федеральном портале государственной службы и управленческих кадров;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и) документы воинского учета - для военнообязанных и лиц, подлежащих призыву на военную службу;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к)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 </w:t>
      </w:r>
      <w:hyperlink r:id="rId7" w:tooltip="consultantplus://offline/ref=AB411A761DC86B94DCF3D3F8119DE036CF721D140ACC05669D5D9CE3B0VCG6D" w:history="1">
        <w:r w:rsidRPr="001B20E6">
          <w:rPr>
            <w:rStyle w:val="a4"/>
            <w:color w:val="000000"/>
          </w:rPr>
          <w:t>кодексом</w:t>
        </w:r>
      </w:hyperlink>
      <w:r w:rsidRPr="001B20E6">
        <w:rPr>
          <w:color w:val="000000"/>
        </w:rPr>
        <w:t xml:space="preserve"> РФ, иным федеральным законом не допускаются лица, имеющие (имевшие) судимость, подвергающиеся (подвергавшиеся) уголовному преследованию – (справку можно заказать через портал Госуслуг или в МФЦ);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л)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 </w:t>
      </w:r>
      <w:hyperlink r:id="rId8" w:tooltip="consultantplus://offline/ref=914C6A69D6BDEE3ECC1C38C193D88D6A1CC087BF994B61AED8D141F3E97E5877C81343BAAD50EEACrEs1J" w:history="1">
        <w:r w:rsidRPr="001B20E6">
          <w:rPr>
            <w:rStyle w:val="a4"/>
            <w:color w:val="000000"/>
          </w:rPr>
          <w:t>порядке</w:t>
        </w:r>
      </w:hyperlink>
      <w:r w:rsidRPr="001B20E6">
        <w:rPr>
          <w:color w:val="000000"/>
        </w:rPr>
        <w:t xml:space="preserve"> и по </w:t>
      </w:r>
      <w:hyperlink r:id="rId9" w:tooltip="consultantplus://offline/ref=914C6A69D6BDEE3ECC1C38C193D88D6A1CC087BF994B61AED8D141F3E97E5877C81343BAAD50EDACrEs1J" w:history="1">
        <w:r w:rsidRPr="001B20E6">
          <w:rPr>
            <w:rStyle w:val="a4"/>
            <w:color w:val="000000"/>
          </w:rPr>
          <w:t>форме</w:t>
        </w:r>
      </w:hyperlink>
      <w:r w:rsidRPr="001B20E6">
        <w:rPr>
          <w:color w:val="000000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федеральными законами 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 – (справку можно заказать через портал Госуслуг или в МФЦ);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Гражданин вправе представить иные документы, характеризующие его профессиональную подготовку и навыки работы. </w:t>
      </w:r>
    </w:p>
    <w:p w:rsidR="00444D80" w:rsidRPr="001B20E6" w:rsidRDefault="001B20E6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 </w:t>
      </w:r>
    </w:p>
    <w:p w:rsidR="00444D80" w:rsidRPr="001B20E6" w:rsidRDefault="00444D80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444D80" w:rsidRPr="001B20E6" w:rsidRDefault="001B20E6" w:rsidP="00444D80">
      <w:pPr>
        <w:pStyle w:val="a3"/>
        <w:spacing w:before="0" w:beforeAutospacing="0" w:after="0" w:afterAutospacing="0"/>
        <w:jc w:val="both"/>
      </w:pPr>
      <w:r w:rsidRPr="001B20E6">
        <w:rPr>
          <w:b/>
          <w:bCs/>
          <w:color w:val="000000"/>
        </w:rPr>
        <w:t xml:space="preserve"> </w:t>
      </w:r>
    </w:p>
    <w:p w:rsidR="00444D80" w:rsidRPr="001B20E6" w:rsidRDefault="001B20E6" w:rsidP="00444D80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 </w:t>
      </w:r>
    </w:p>
    <w:p w:rsidR="00FB44F5" w:rsidRPr="001B20E6" w:rsidRDefault="00FB44F5">
      <w:pPr>
        <w:rPr>
          <w:rFonts w:ascii="Times New Roman" w:hAnsi="Times New Roman" w:cs="Times New Roman"/>
          <w:sz w:val="24"/>
          <w:szCs w:val="24"/>
        </w:rPr>
      </w:pPr>
    </w:p>
    <w:sectPr w:rsidR="00FB44F5" w:rsidRPr="001B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1368"/>
    <w:multiLevelType w:val="multilevel"/>
    <w:tmpl w:val="88D6F0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05707"/>
    <w:multiLevelType w:val="multilevel"/>
    <w:tmpl w:val="B96E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FC"/>
    <w:rsid w:val="001B20E6"/>
    <w:rsid w:val="001E2AA0"/>
    <w:rsid w:val="00357CD9"/>
    <w:rsid w:val="00444D80"/>
    <w:rsid w:val="00986EB7"/>
    <w:rsid w:val="00DD0BFC"/>
    <w:rsid w:val="00EA1DC9"/>
    <w:rsid w:val="00F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7190,bqiaagaaeyqcaaagiaiaaandtwaabwu3aaaaaaaaaaaaaaaaaaaaaaaaaaaaaaaaaaaaaaaaaaaaaaaaaaaaaaaaaaaaaaaaaaaaaaaaaaaaaaaaaaaaaaaaaaaaaaaaaaaaaaaaaaaaaaaaaaaaaaaaaaaaaaaaaaaaaaaaaaaaaaaaaaaaaaaaaaaaaaaaaaaaaaaaaaaaaaaaaaaaaaaaaaaaaaaaaaaaaaa"/>
    <w:basedOn w:val="a"/>
    <w:rsid w:val="0044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4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4D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7190,bqiaagaaeyqcaaagiaiaaandtwaabwu3aaaaaaaaaaaaaaaaaaaaaaaaaaaaaaaaaaaaaaaaaaaaaaaaaaaaaaaaaaaaaaaaaaaaaaaaaaaaaaaaaaaaaaaaaaaaaaaaaaaaaaaaaaaaaaaaaaaaaaaaaaaaaaaaaaaaaaaaaaaaaaaaaaaaaaaaaaaaaaaaaaaaaaaaaaaaaaaaaaaaaaaaaaaaaaaaaaaaaaa"/>
    <w:basedOn w:val="a"/>
    <w:rsid w:val="0044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4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4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4C6A69D6BDEE3ECC1C38C193D88D6A1CC087BF994B61AED8D141F3E97E5877C81343BAAD50EEACrEs1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B411A761DC86B94DCF3D3F8119DE036CF721D140ACC05669D5D9CE3B0VCG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E6BAC7172FC3852373FBB4C23DBA5D2B44D35D3066F74F739A520C24DC50B4BFDBDA6C4A07A49E09120DBD0847D6DB8210F90D43CDBBcDH2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4C6A69D6BDEE3ECC1C38C193D88D6A1CC087BF994B61AED8D141F3E97E5877C81343BAAD50EDACrEs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2021-12-03T06:11:00Z</cp:lastPrinted>
  <dcterms:created xsi:type="dcterms:W3CDTF">2021-12-03T01:35:00Z</dcterms:created>
  <dcterms:modified xsi:type="dcterms:W3CDTF">2022-08-08T06:33:00Z</dcterms:modified>
</cp:coreProperties>
</file>