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A3" w:rsidRDefault="003C26A3" w:rsidP="003C26A3">
      <w:r>
        <w:t xml:space="preserve">Условия урегулирования </w:t>
      </w:r>
    </w:p>
    <w:p w:rsidR="003C26A3" w:rsidRDefault="003C26A3" w:rsidP="003C26A3">
      <w:r>
        <w:t>- отсрочка платежей по основному долгу и процентов на срок до 6 месяцев (в исключительных случаях — например,</w:t>
      </w:r>
      <w:r>
        <w:t xml:space="preserve"> </w:t>
      </w:r>
      <w:bookmarkStart w:id="0" w:name="_GoBack"/>
      <w:bookmarkEnd w:id="0"/>
      <w:r>
        <w:t>в случае полной утраты имущества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том числе ипотечного объекта, возможно предоставление льготного периода на 1 2 месяцев);</w:t>
      </w:r>
    </w:p>
    <w:p w:rsidR="003C26A3" w:rsidRDefault="003C26A3" w:rsidP="003C26A3">
      <w:r>
        <w:t>- увеличение срока кредита на срок до 12 месяцев;</w:t>
      </w:r>
    </w:p>
    <w:p w:rsidR="003C26A3" w:rsidRDefault="003C26A3" w:rsidP="003C26A3">
      <w:r>
        <w:t xml:space="preserve">- аннулирование начисленных штрафов/неустоек; </w:t>
      </w:r>
    </w:p>
    <w:p w:rsidR="003C26A3" w:rsidRDefault="003C26A3" w:rsidP="003C26A3">
      <w:r>
        <w:t>- установление на льготный период ставки по кредиту в размере 0%</w:t>
      </w:r>
    </w:p>
    <w:p w:rsidR="003C26A3" w:rsidRDefault="003C26A3" w:rsidP="003C26A3">
      <w:r>
        <w:t>- снижение ставки по кредиту до уровня действующих ставок по  соответствующему продукту.</w:t>
      </w:r>
    </w:p>
    <w:p w:rsidR="003C26A3" w:rsidRDefault="003C26A3" w:rsidP="003C26A3"/>
    <w:p w:rsidR="003C26A3" w:rsidRDefault="003C26A3" w:rsidP="003C26A3">
      <w:r>
        <w:t xml:space="preserve">Документы, предоставляемые в Банк для подачи заявки на урегулирование:   </w:t>
      </w:r>
    </w:p>
    <w:p w:rsidR="003C26A3" w:rsidRDefault="003C26A3" w:rsidP="003C26A3">
      <w:r>
        <w:t xml:space="preserve">- заявление заемщика, пострадавшего от ЧС;   </w:t>
      </w:r>
    </w:p>
    <w:p w:rsidR="003C26A3" w:rsidRDefault="003C26A3" w:rsidP="003C26A3">
      <w:r>
        <w:t xml:space="preserve">- документ, удостоверяющий личность заемщика;   </w:t>
      </w:r>
    </w:p>
    <w:p w:rsidR="003C26A3" w:rsidRDefault="003C26A3" w:rsidP="003C26A3">
      <w:r>
        <w:t>- документ, подтверждающие факт полной/частичной утраты имущества заемщика (один из документов):</w:t>
      </w:r>
    </w:p>
    <w:p w:rsidR="003C26A3" w:rsidRDefault="003C26A3" w:rsidP="003C26A3">
      <w:r>
        <w:t xml:space="preserve">  ак</w:t>
      </w:r>
      <w:proofErr w:type="gramStart"/>
      <w:r>
        <w:t>т(</w:t>
      </w:r>
      <w:proofErr w:type="gramEnd"/>
      <w:r>
        <w:t xml:space="preserve">-ы) обследования утраченного или поврежденного имущества;   </w:t>
      </w:r>
    </w:p>
    <w:p w:rsidR="003C26A3" w:rsidRDefault="003C26A3" w:rsidP="003C26A3">
      <w:r>
        <w:t xml:space="preserve">  наличие Заемщика в официальных списках граждан, нуждающихся в оказании финансовой помощи в связи с полной частичной утратой ими имущества первой необходимости в результате ЧС;   </w:t>
      </w:r>
    </w:p>
    <w:p w:rsidR="003C26A3" w:rsidRDefault="003C26A3" w:rsidP="003C26A3">
      <w:r>
        <w:t xml:space="preserve">  наличие адреса постоянной или временной регистрации Заемщиков в официальных списках территорий/описании границ и территориальных зон, пострадавших при ЧС; </w:t>
      </w:r>
    </w:p>
    <w:p w:rsidR="003C26A3" w:rsidRDefault="003C26A3" w:rsidP="003C26A3">
      <w:r>
        <w:t xml:space="preserve">  подтверждённый факт работы Заемщика на территории, отнесенной к зоне ЧС;</w:t>
      </w:r>
    </w:p>
    <w:p w:rsidR="003C26A3" w:rsidRDefault="003C26A3" w:rsidP="003C26A3">
      <w:r>
        <w:t xml:space="preserve">  правоустанавливающие документы на объекты бизнеса, расположенные на территории, пострадавшей при ЧС.</w:t>
      </w:r>
    </w:p>
    <w:p w:rsidR="003D2A72" w:rsidRDefault="003D2A72"/>
    <w:sectPr w:rsidR="003D2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A3"/>
    <w:rsid w:val="003C26A3"/>
    <w:rsid w:val="003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2022-05-24T09:12:00Z</dcterms:created>
  <dcterms:modified xsi:type="dcterms:W3CDTF">2022-05-24T09:12:00Z</dcterms:modified>
</cp:coreProperties>
</file>