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B84" w:rsidRPr="000A061C" w:rsidRDefault="000E6B84" w:rsidP="000E6B84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8015A">
        <w:rPr>
          <w:rFonts w:ascii="Times New Roman" w:hAnsi="Times New Roman" w:cs="Times New Roman"/>
          <w:b/>
          <w:bCs/>
          <w:iCs/>
          <w:sz w:val="24"/>
          <w:szCs w:val="24"/>
        </w:rPr>
        <w:t>К</w:t>
      </w:r>
      <w:r w:rsidRPr="000A061C">
        <w:rPr>
          <w:rFonts w:ascii="Times New Roman" w:hAnsi="Times New Roman" w:cs="Times New Roman"/>
          <w:b/>
          <w:bCs/>
          <w:iCs/>
          <w:sz w:val="24"/>
          <w:szCs w:val="24"/>
        </w:rPr>
        <w:t>РАСНОЯРСКИЙ КРАЙ</w:t>
      </w:r>
    </w:p>
    <w:p w:rsidR="000E6B84" w:rsidRPr="000A061C" w:rsidRDefault="000E6B84" w:rsidP="000E6B84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A061C">
        <w:rPr>
          <w:rFonts w:ascii="Times New Roman" w:hAnsi="Times New Roman" w:cs="Times New Roman"/>
          <w:b/>
          <w:bCs/>
          <w:iCs/>
          <w:sz w:val="24"/>
          <w:szCs w:val="24"/>
        </w:rPr>
        <w:t>БОГОТОЛЬСКИЙ РАЙОН</w:t>
      </w:r>
    </w:p>
    <w:p w:rsidR="000E6B84" w:rsidRPr="000A061C" w:rsidRDefault="000E6B84" w:rsidP="000E6B84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A061C">
        <w:rPr>
          <w:rFonts w:ascii="Times New Roman" w:hAnsi="Times New Roman" w:cs="Times New Roman"/>
          <w:b/>
          <w:bCs/>
          <w:iCs/>
          <w:sz w:val="24"/>
          <w:szCs w:val="24"/>
        </w:rPr>
        <w:t>ЧАЙКОВСКИЙ СЕЛЬСОВЕТ</w:t>
      </w:r>
    </w:p>
    <w:p w:rsidR="000E6B84" w:rsidRPr="000A061C" w:rsidRDefault="000E6B84" w:rsidP="000E6B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061C">
        <w:rPr>
          <w:rFonts w:ascii="Times New Roman" w:hAnsi="Times New Roman" w:cs="Times New Roman"/>
          <w:b/>
          <w:sz w:val="24"/>
          <w:szCs w:val="24"/>
        </w:rPr>
        <w:t>ЧАЙКОВСКИЙ СЕЛЬСКИЙ СОВЕТ ДЕПУТАТОВ</w:t>
      </w:r>
    </w:p>
    <w:p w:rsidR="000E6B84" w:rsidRPr="000A061C" w:rsidRDefault="000E6B84" w:rsidP="000E6B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6B84" w:rsidRPr="000A061C" w:rsidRDefault="000E6B84" w:rsidP="000E6B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061C">
        <w:rPr>
          <w:rFonts w:ascii="Times New Roman" w:hAnsi="Times New Roman" w:cs="Times New Roman"/>
          <w:b/>
          <w:sz w:val="24"/>
          <w:szCs w:val="24"/>
        </w:rPr>
        <w:t>РЕШЕНИЕ</w:t>
      </w:r>
      <w:r w:rsidRPr="000A061C">
        <w:rPr>
          <w:rFonts w:ascii="Times New Roman" w:hAnsi="Times New Roman" w:cs="Times New Roman"/>
          <w:sz w:val="24"/>
          <w:szCs w:val="24"/>
        </w:rPr>
        <w:t xml:space="preserve"> /проект/</w:t>
      </w:r>
    </w:p>
    <w:p w:rsidR="000E6B84" w:rsidRPr="000A061C" w:rsidRDefault="000E6B84" w:rsidP="000E6B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35" w:type="dxa"/>
        <w:tblLayout w:type="fixed"/>
        <w:tblLook w:val="04A0" w:firstRow="1" w:lastRow="0" w:firstColumn="1" w:lastColumn="0" w:noHBand="0" w:noVBand="1"/>
      </w:tblPr>
      <w:tblGrid>
        <w:gridCol w:w="3286"/>
        <w:gridCol w:w="3629"/>
        <w:gridCol w:w="3120"/>
      </w:tblGrid>
      <w:tr w:rsidR="000E6B84" w:rsidRPr="000A061C" w:rsidTr="00085618">
        <w:tc>
          <w:tcPr>
            <w:tcW w:w="3284" w:type="dxa"/>
            <w:hideMark/>
          </w:tcPr>
          <w:p w:rsidR="000E6B84" w:rsidRPr="000A061C" w:rsidRDefault="000E6B84" w:rsidP="00085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1C">
              <w:rPr>
                <w:rFonts w:ascii="Times New Roman" w:hAnsi="Times New Roman" w:cs="Times New Roman"/>
                <w:sz w:val="24"/>
                <w:szCs w:val="24"/>
              </w:rPr>
              <w:t xml:space="preserve">от ________2021  </w:t>
            </w:r>
          </w:p>
        </w:tc>
        <w:tc>
          <w:tcPr>
            <w:tcW w:w="3628" w:type="dxa"/>
            <w:hideMark/>
          </w:tcPr>
          <w:p w:rsidR="000E6B84" w:rsidRPr="000A061C" w:rsidRDefault="000E6B84" w:rsidP="00085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1C">
              <w:rPr>
                <w:rFonts w:ascii="Times New Roman" w:hAnsi="Times New Roman" w:cs="Times New Roman"/>
                <w:sz w:val="24"/>
                <w:szCs w:val="24"/>
              </w:rPr>
              <w:t xml:space="preserve">        пос. Чайковский</w:t>
            </w:r>
          </w:p>
        </w:tc>
        <w:tc>
          <w:tcPr>
            <w:tcW w:w="3119" w:type="dxa"/>
            <w:hideMark/>
          </w:tcPr>
          <w:p w:rsidR="000E6B84" w:rsidRPr="000A061C" w:rsidRDefault="000E6B84" w:rsidP="00085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61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№ </w:t>
            </w:r>
          </w:p>
          <w:p w:rsidR="000E6B84" w:rsidRPr="000A061C" w:rsidRDefault="000E6B84" w:rsidP="00085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50327" w:rsidRPr="000A061C" w:rsidRDefault="00550327" w:rsidP="000E6B84">
      <w:pPr>
        <w:shd w:val="clear" w:color="auto" w:fill="F4F3F0"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bookmarkStart w:id="0" w:name="_GoBack"/>
      <w:bookmarkEnd w:id="0"/>
      <w:r w:rsidRPr="00441876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  <w:lang w:eastAsia="ru-RU"/>
        </w:rPr>
        <w:t xml:space="preserve">Об утверждении Порядка определения территории, части территории </w:t>
      </w:r>
      <w:r w:rsidR="000E6B84" w:rsidRPr="00441876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  <w:lang w:eastAsia="ru-RU"/>
        </w:rPr>
        <w:t>Чайковского сельсовета</w:t>
      </w:r>
      <w:r w:rsidRPr="00441876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  <w:lang w:eastAsia="ru-RU"/>
        </w:rPr>
        <w:t>, предназначенной для реализации инициативных проектов</w:t>
      </w:r>
    </w:p>
    <w:p w:rsidR="00550327" w:rsidRPr="000A061C" w:rsidRDefault="00091FE6" w:rsidP="00550327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0A061C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    </w:t>
      </w:r>
      <w:r w:rsidR="004404B4" w:rsidRPr="000A061C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     </w:t>
      </w:r>
      <w:r w:rsidRPr="000A061C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</w:t>
      </w:r>
      <w:r w:rsidR="004404B4" w:rsidRPr="000A061C">
        <w:rPr>
          <w:rFonts w:ascii="Times New Roman" w:hAnsi="Times New Roman" w:cs="Times New Roman"/>
          <w:sz w:val="24"/>
          <w:szCs w:val="24"/>
        </w:rPr>
        <w:t xml:space="preserve">В соответствии со статьей 26.1 Федерального закона от 06.10.2003           № 131-ФЗ «Об общих принципах организации местного самоуправления», </w:t>
      </w:r>
      <w:r w:rsidR="004A0038" w:rsidRPr="000A061C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статьей 38.4 </w:t>
      </w:r>
      <w:r w:rsidR="004A0038" w:rsidRPr="000A061C">
        <w:rPr>
          <w:rFonts w:ascii="Times New Roman" w:hAnsi="Times New Roman" w:cs="Times New Roman"/>
          <w:sz w:val="24"/>
          <w:szCs w:val="24"/>
        </w:rPr>
        <w:t>Устава Чайковского сельсовета</w:t>
      </w:r>
      <w:r w:rsidR="004A0038" w:rsidRPr="000A061C">
        <w:rPr>
          <w:rStyle w:val="20"/>
          <w:rFonts w:eastAsiaTheme="minorHAnsi"/>
          <w:sz w:val="24"/>
          <w:szCs w:val="24"/>
        </w:rPr>
        <w:t xml:space="preserve"> </w:t>
      </w:r>
      <w:r w:rsidR="004A0038" w:rsidRPr="000A061C">
        <w:rPr>
          <w:rStyle w:val="normaltextrun"/>
          <w:sz w:val="24"/>
          <w:szCs w:val="24"/>
        </w:rPr>
        <w:t>Боготольского района Красноярского края</w:t>
      </w:r>
    </w:p>
    <w:p w:rsidR="00550327" w:rsidRPr="000A061C" w:rsidRDefault="00550327" w:rsidP="00550327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</w:pPr>
      <w:proofErr w:type="gramStart"/>
      <w:r w:rsidRPr="000A061C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Р</w:t>
      </w:r>
      <w:proofErr w:type="gramEnd"/>
      <w:r w:rsidRPr="000A061C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 Е Ш И Л :</w:t>
      </w:r>
    </w:p>
    <w:p w:rsidR="00550327" w:rsidRPr="000A061C" w:rsidRDefault="004404B4" w:rsidP="00550327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0A061C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            </w:t>
      </w:r>
      <w:r w:rsidR="00550327" w:rsidRPr="000A061C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1. Утвердить Порядок определения территории, части территории </w:t>
      </w:r>
      <w:r w:rsidR="00D430D6" w:rsidRPr="000A061C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Чайковского сельсовета</w:t>
      </w:r>
      <w:r w:rsidR="00550327" w:rsidRPr="000A061C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, предназначенной для реализации инициативных проектов, согласно приложению.</w:t>
      </w:r>
    </w:p>
    <w:p w:rsidR="00D430D6" w:rsidRPr="000A061C" w:rsidRDefault="00D430D6" w:rsidP="00D430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61C">
        <w:rPr>
          <w:sz w:val="24"/>
          <w:szCs w:val="24"/>
        </w:rPr>
        <w:t xml:space="preserve"> </w:t>
      </w:r>
      <w:r w:rsidRPr="000A061C">
        <w:rPr>
          <w:rFonts w:ascii="Times New Roman" w:hAnsi="Times New Roman" w:cs="Times New Roman"/>
          <w:sz w:val="24"/>
          <w:szCs w:val="24"/>
        </w:rPr>
        <w:t xml:space="preserve">             2. </w:t>
      </w:r>
      <w:proofErr w:type="gramStart"/>
      <w:r w:rsidRPr="000A061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A061C">
        <w:rPr>
          <w:rFonts w:ascii="Times New Roman" w:hAnsi="Times New Roman" w:cs="Times New Roman"/>
          <w:sz w:val="24"/>
          <w:szCs w:val="24"/>
        </w:rPr>
        <w:t xml:space="preserve"> исполнением Решения возложить на депутата Чайковского</w:t>
      </w:r>
    </w:p>
    <w:p w:rsidR="00D430D6" w:rsidRPr="000A061C" w:rsidRDefault="00D430D6" w:rsidP="00D430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61C">
        <w:rPr>
          <w:rFonts w:ascii="Times New Roman" w:hAnsi="Times New Roman" w:cs="Times New Roman"/>
          <w:sz w:val="24"/>
          <w:szCs w:val="24"/>
        </w:rPr>
        <w:t xml:space="preserve">сельского Совета депутатов на  постоянной основе (Л.И. Ефремову). </w:t>
      </w:r>
    </w:p>
    <w:p w:rsidR="00D430D6" w:rsidRPr="000A061C" w:rsidRDefault="00D430D6" w:rsidP="00D430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30D6" w:rsidRPr="000A061C" w:rsidRDefault="00D430D6" w:rsidP="00D430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61C">
        <w:rPr>
          <w:rFonts w:ascii="Times New Roman" w:hAnsi="Times New Roman" w:cs="Times New Roman"/>
          <w:sz w:val="24"/>
          <w:szCs w:val="24"/>
        </w:rPr>
        <w:t xml:space="preserve">              3. Настоящее решение  подлежит официальному опубликованию в газете «Земля боготольская» и размещению на официальном сайте Боготольского района в сети Интернет.</w:t>
      </w:r>
    </w:p>
    <w:p w:rsidR="00D430D6" w:rsidRPr="000A061C" w:rsidRDefault="00D430D6" w:rsidP="00D430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61C">
        <w:rPr>
          <w:rFonts w:ascii="Times New Roman" w:hAnsi="Times New Roman" w:cs="Times New Roman"/>
          <w:sz w:val="24"/>
          <w:szCs w:val="24"/>
        </w:rPr>
        <w:t xml:space="preserve">               4. Решение вступает в силу в день, следующий  за днём официального опубликования в газете «Земля боготольская». </w:t>
      </w:r>
    </w:p>
    <w:p w:rsidR="00D430D6" w:rsidRPr="000A061C" w:rsidRDefault="00D430D6" w:rsidP="00D430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30D6" w:rsidRPr="000A061C" w:rsidRDefault="00D430D6" w:rsidP="00D430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30D6" w:rsidRPr="000A061C" w:rsidRDefault="00D430D6" w:rsidP="00D430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61C">
        <w:rPr>
          <w:rFonts w:ascii="Times New Roman" w:hAnsi="Times New Roman" w:cs="Times New Roman"/>
          <w:sz w:val="24"/>
          <w:szCs w:val="24"/>
        </w:rPr>
        <w:t xml:space="preserve">Глава Чайковского сельсовета </w:t>
      </w:r>
    </w:p>
    <w:p w:rsidR="00D430D6" w:rsidRPr="000A061C" w:rsidRDefault="00D430D6" w:rsidP="00D430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61C">
        <w:rPr>
          <w:rFonts w:ascii="Times New Roman" w:hAnsi="Times New Roman" w:cs="Times New Roman"/>
          <w:sz w:val="24"/>
          <w:szCs w:val="24"/>
        </w:rPr>
        <w:t>Председатель сельского Совета депутатов</w:t>
      </w:r>
      <w:r w:rsidRPr="000A061C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Г. Ф. Муратов</w:t>
      </w:r>
    </w:p>
    <w:p w:rsidR="000E6B84" w:rsidRDefault="000E6B84" w:rsidP="00550327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</w:p>
    <w:p w:rsidR="000E6B84" w:rsidRDefault="000E6B84" w:rsidP="00550327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</w:p>
    <w:p w:rsidR="000E6B84" w:rsidRDefault="000E6B84" w:rsidP="00550327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</w:p>
    <w:p w:rsidR="000E6B84" w:rsidRDefault="000E6B84" w:rsidP="00550327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</w:p>
    <w:p w:rsidR="000E6B84" w:rsidRDefault="000E6B84" w:rsidP="00550327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</w:p>
    <w:p w:rsidR="000E6B84" w:rsidRDefault="000E6B84" w:rsidP="00550327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</w:p>
    <w:p w:rsidR="00D430D6" w:rsidRDefault="00D430D6" w:rsidP="00550327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</w:p>
    <w:p w:rsidR="00D430D6" w:rsidRDefault="00D430D6" w:rsidP="00550327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</w:p>
    <w:p w:rsidR="00D430D6" w:rsidRDefault="00D430D6" w:rsidP="00550327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</w:p>
    <w:p w:rsidR="00D430D6" w:rsidRDefault="00D430D6" w:rsidP="00550327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</w:p>
    <w:p w:rsidR="00D430D6" w:rsidRDefault="00D430D6" w:rsidP="00550327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</w:p>
    <w:p w:rsidR="004404B4" w:rsidRPr="00550327" w:rsidRDefault="004404B4" w:rsidP="00550327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</w:p>
    <w:p w:rsidR="00550327" w:rsidRPr="00550327" w:rsidRDefault="00550327" w:rsidP="00550327">
      <w:pPr>
        <w:shd w:val="clear" w:color="auto" w:fill="FFFFFF"/>
        <w:spacing w:after="150" w:line="279" w:lineRule="atLeast"/>
        <w:jc w:val="right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55032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lastRenderedPageBreak/>
        <w:t>Приложение</w:t>
      </w:r>
    </w:p>
    <w:p w:rsidR="00550327" w:rsidRPr="00550327" w:rsidRDefault="00550327" w:rsidP="00550327">
      <w:pPr>
        <w:shd w:val="clear" w:color="auto" w:fill="FFFFFF"/>
        <w:spacing w:after="150" w:line="279" w:lineRule="atLeast"/>
        <w:jc w:val="right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55032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к решению Собрания депутатов</w:t>
      </w:r>
    </w:p>
    <w:p w:rsidR="00550327" w:rsidRPr="00550327" w:rsidRDefault="00D430D6" w:rsidP="00550327">
      <w:pPr>
        <w:shd w:val="clear" w:color="auto" w:fill="FFFFFF"/>
        <w:spacing w:after="150" w:line="279" w:lineRule="atLeast"/>
        <w:jc w:val="right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Чайковского сельсовета</w:t>
      </w:r>
    </w:p>
    <w:p w:rsidR="00550327" w:rsidRPr="00550327" w:rsidRDefault="00550327" w:rsidP="00550327">
      <w:pPr>
        <w:shd w:val="clear" w:color="auto" w:fill="FFFFFF"/>
        <w:spacing w:after="150" w:line="279" w:lineRule="atLeast"/>
        <w:jc w:val="right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55032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от </w:t>
      </w:r>
      <w:r w:rsidR="00D430D6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_____</w:t>
      </w:r>
      <w:r w:rsidRPr="0055032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202</w:t>
      </w:r>
      <w:r w:rsidR="00D430D6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1</w:t>
      </w:r>
      <w:r w:rsidRPr="0055032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г. № </w:t>
      </w:r>
    </w:p>
    <w:p w:rsidR="00550327" w:rsidRPr="00550327" w:rsidRDefault="00550327" w:rsidP="00550327">
      <w:pPr>
        <w:shd w:val="clear" w:color="auto" w:fill="FFFFFF"/>
        <w:spacing w:after="150" w:line="279" w:lineRule="atLeast"/>
        <w:jc w:val="center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550327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  <w:lang w:eastAsia="ru-RU"/>
        </w:rPr>
        <w:t>ПОРЯДОК</w:t>
      </w:r>
    </w:p>
    <w:p w:rsidR="00550327" w:rsidRPr="00550327" w:rsidRDefault="00550327" w:rsidP="00550327">
      <w:pPr>
        <w:shd w:val="clear" w:color="auto" w:fill="FFFFFF"/>
        <w:spacing w:after="150" w:line="279" w:lineRule="atLeast"/>
        <w:jc w:val="center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550327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  <w:lang w:eastAsia="ru-RU"/>
        </w:rPr>
        <w:t xml:space="preserve">определения территории </w:t>
      </w:r>
      <w:r w:rsidR="00D430D6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  <w:lang w:eastAsia="ru-RU"/>
        </w:rPr>
        <w:t>или части территории Чайковского сельсовета</w:t>
      </w:r>
      <w:r w:rsidRPr="00550327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  <w:lang w:eastAsia="ru-RU"/>
        </w:rPr>
        <w:t>, предназначенной для реализации инициативных проектов</w:t>
      </w:r>
    </w:p>
    <w:p w:rsidR="00550327" w:rsidRPr="00550327" w:rsidRDefault="00550327" w:rsidP="00550327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55032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1.Общие положения</w:t>
      </w:r>
    </w:p>
    <w:p w:rsidR="00550327" w:rsidRPr="00550327" w:rsidRDefault="00550327" w:rsidP="00550327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55032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1.1. Настоящий порядок устанавливает процедуру определения территории или части территории </w:t>
      </w:r>
      <w:r w:rsidR="00D430D6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Чайковского сельсовета </w:t>
      </w:r>
      <w:r w:rsidRPr="0055032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(далее – территория), на которой могут реализовываться инициативные проекты.</w:t>
      </w:r>
    </w:p>
    <w:p w:rsidR="00550327" w:rsidRPr="00550327" w:rsidRDefault="00550327" w:rsidP="00550327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55032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1.2. Для целей настоящего Порядка инициативный проект - проект, внесенный в администрацию муниципального образования, посредством которого обеспечивается реализация мероприятий, имеющих приоритетное значение для жителей </w:t>
      </w:r>
      <w:r w:rsidR="00D430D6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Чайковского сельсовета</w:t>
      </w:r>
      <w:r w:rsidRPr="0055032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или его части по решению вопросов местного значения или иных вопросов, право </w:t>
      </w:r>
      <w:proofErr w:type="gramStart"/>
      <w:r w:rsidRPr="0055032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решения</w:t>
      </w:r>
      <w:proofErr w:type="gramEnd"/>
      <w:r w:rsidRPr="0055032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которых предоставлено органам местного самоуправления муниципального образования (далее – инициативный проект);</w:t>
      </w:r>
    </w:p>
    <w:p w:rsidR="00550327" w:rsidRPr="00550327" w:rsidRDefault="00550327" w:rsidP="00550327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55032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1.3. Территория, на которой могут реализовываться инициативные проекты, устанавливается решением администрации </w:t>
      </w:r>
      <w:r w:rsidR="00D430D6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Чайковского сельсовета</w:t>
      </w:r>
      <w:r w:rsidRPr="0055032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.</w:t>
      </w:r>
    </w:p>
    <w:p w:rsidR="00550327" w:rsidRPr="00550327" w:rsidRDefault="00550327" w:rsidP="00550327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55032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1.4. С заявлением об определении территории, части территории, на которой может реализовываться инициативный проект, вправе обратиться инициаторы проекта:</w:t>
      </w:r>
    </w:p>
    <w:p w:rsidR="00550327" w:rsidRPr="00550327" w:rsidRDefault="00550327" w:rsidP="00550327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55032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1) инициативная группа численностью не менее десяти граждан, достигших шестнадцатилетнего возраста и проживающих на территории </w:t>
      </w:r>
      <w:r w:rsidR="00D430D6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Чайковского сельсовета</w:t>
      </w:r>
      <w:r w:rsidRPr="0055032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;</w:t>
      </w:r>
    </w:p>
    <w:p w:rsidR="00550327" w:rsidRPr="00550327" w:rsidRDefault="00550327" w:rsidP="00550327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55032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2) органы </w:t>
      </w:r>
      <w:proofErr w:type="gramStart"/>
      <w:r w:rsidRPr="0055032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территориального</w:t>
      </w:r>
      <w:proofErr w:type="gramEnd"/>
      <w:r w:rsidRPr="0055032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общественного самоуправления;</w:t>
      </w:r>
    </w:p>
    <w:p w:rsidR="00550327" w:rsidRPr="00550327" w:rsidRDefault="00550327" w:rsidP="00550327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55032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3) товарищества собственников жилья.</w:t>
      </w:r>
    </w:p>
    <w:p w:rsidR="00550327" w:rsidRPr="00550327" w:rsidRDefault="00550327" w:rsidP="00550327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55032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1.5. Инициативные проекты могут реализовываться в границах муниципального образования в пределах следующих территорий проживания граждан:</w:t>
      </w:r>
    </w:p>
    <w:p w:rsidR="00550327" w:rsidRPr="00550327" w:rsidRDefault="00550327" w:rsidP="00550327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55032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1) в границах территорий территориального общественного самоуправления;</w:t>
      </w:r>
    </w:p>
    <w:p w:rsidR="00550327" w:rsidRPr="00550327" w:rsidRDefault="00550327" w:rsidP="00550327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55032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2) группы жилых домов;</w:t>
      </w:r>
    </w:p>
    <w:p w:rsidR="00550327" w:rsidRPr="00550327" w:rsidRDefault="00550327" w:rsidP="00550327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55032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3) жилого микрорайона;</w:t>
      </w:r>
    </w:p>
    <w:p w:rsidR="00550327" w:rsidRPr="00550327" w:rsidRDefault="00550327" w:rsidP="00550327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55032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4) сельского населенного пункта, не являющегося поселением;</w:t>
      </w:r>
    </w:p>
    <w:p w:rsidR="00550327" w:rsidRPr="00550327" w:rsidRDefault="00550327" w:rsidP="00550327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55032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5) иных территорий проживания граждан.</w:t>
      </w:r>
    </w:p>
    <w:p w:rsidR="00550327" w:rsidRPr="004404B4" w:rsidRDefault="00550327" w:rsidP="00550327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</w:pPr>
      <w:r w:rsidRPr="004404B4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2. Порядок внесения и рассмотрения заявления об определении территории, на </w:t>
      </w:r>
      <w:proofErr w:type="gramStart"/>
      <w:r w:rsidRPr="004404B4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которой</w:t>
      </w:r>
      <w:proofErr w:type="gramEnd"/>
      <w:r w:rsidRPr="004404B4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 может реализовываться инициативный проект</w:t>
      </w:r>
    </w:p>
    <w:p w:rsidR="00550327" w:rsidRPr="00550327" w:rsidRDefault="00550327" w:rsidP="00550327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55032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2.1. Для установления территории, на которой могут реализовываться инициативные проекты, инициатор проекта обращается в администрацию </w:t>
      </w:r>
      <w:r w:rsidR="00D430D6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Чайковского сельсовета </w:t>
      </w:r>
      <w:r w:rsidRPr="0055032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с заявлением об определении территории, на которой планирует реализовывать инициативный проект с описанием ее границ.</w:t>
      </w:r>
    </w:p>
    <w:p w:rsidR="00550327" w:rsidRPr="00550327" w:rsidRDefault="00550327" w:rsidP="00550327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55032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2.2. Заявление об определении территории, на </w:t>
      </w:r>
      <w:proofErr w:type="gramStart"/>
      <w:r w:rsidRPr="0055032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которой</w:t>
      </w:r>
      <w:proofErr w:type="gramEnd"/>
      <w:r w:rsidRPr="0055032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планируется реализовывать инициативный проект подписывается инициаторами проекта.</w:t>
      </w:r>
    </w:p>
    <w:p w:rsidR="00550327" w:rsidRPr="00550327" w:rsidRDefault="00550327" w:rsidP="00550327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55032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lastRenderedPageBreak/>
        <w:t>В случае</w:t>
      </w:r>
      <w:proofErr w:type="gramStart"/>
      <w:r w:rsidRPr="0055032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,</w:t>
      </w:r>
      <w:proofErr w:type="gramEnd"/>
      <w:r w:rsidRPr="0055032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если инициатором проекта является инициативная группа, заявление подписывается всеми членами инициативной группы, с указанием фамилий, имен, отчеств, контактных телефонов.</w:t>
      </w:r>
    </w:p>
    <w:p w:rsidR="00550327" w:rsidRPr="00550327" w:rsidRDefault="00550327" w:rsidP="00550327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55032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2.3. К заявлению инициатор проекта прилагает следующие документы:</w:t>
      </w:r>
    </w:p>
    <w:p w:rsidR="00550327" w:rsidRPr="00550327" w:rsidRDefault="00550327" w:rsidP="00550327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55032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1) краткое описание инициативного проекта;</w:t>
      </w:r>
    </w:p>
    <w:p w:rsidR="00550327" w:rsidRPr="00550327" w:rsidRDefault="00550327" w:rsidP="00550327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55032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2) копию протокола собрания инициативной группы о принятии решения о внесении в администрацию </w:t>
      </w:r>
      <w:r w:rsidR="00D430D6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Чайковского сельсовета </w:t>
      </w:r>
      <w:r w:rsidRPr="0055032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инициативного проекта и определении территории, на которой предлагается его реализация.</w:t>
      </w:r>
    </w:p>
    <w:p w:rsidR="00550327" w:rsidRPr="00550327" w:rsidRDefault="00550327" w:rsidP="00550327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55032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2.4. Администрация </w:t>
      </w:r>
      <w:r w:rsidR="00D430D6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Чайковского сельсовета </w:t>
      </w:r>
      <w:r w:rsidRPr="0055032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в течение 15 календарных дней со дня поступления заявления принимает решение:</w:t>
      </w:r>
    </w:p>
    <w:p w:rsidR="00550327" w:rsidRPr="00550327" w:rsidRDefault="00550327" w:rsidP="00550327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55032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1) об определении границ территории, на которой планируется реализовывать инициативный проект;</w:t>
      </w:r>
    </w:p>
    <w:p w:rsidR="00550327" w:rsidRPr="00550327" w:rsidRDefault="00550327" w:rsidP="00550327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55032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2) об отказе в определении границ территории, на </w:t>
      </w:r>
      <w:proofErr w:type="gramStart"/>
      <w:r w:rsidRPr="0055032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которой</w:t>
      </w:r>
      <w:proofErr w:type="gramEnd"/>
      <w:r w:rsidRPr="0055032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планируется реализовывать инициативный проект.</w:t>
      </w:r>
    </w:p>
    <w:p w:rsidR="00550327" w:rsidRPr="00550327" w:rsidRDefault="00550327" w:rsidP="00550327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55032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2.5. Решение об отказе в определении границ территории, на </w:t>
      </w:r>
      <w:proofErr w:type="gramStart"/>
      <w:r w:rsidRPr="0055032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которой</w:t>
      </w:r>
      <w:proofErr w:type="gramEnd"/>
      <w:r w:rsidRPr="0055032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предлагается реализовывать инициативный проект, принимается в следующих случаях:</w:t>
      </w:r>
    </w:p>
    <w:p w:rsidR="00550327" w:rsidRPr="00550327" w:rsidRDefault="00550327" w:rsidP="00550327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55032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1) территория выходит за пределы территории </w:t>
      </w:r>
      <w:r w:rsidR="00D430D6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Чайковского сельсовета</w:t>
      </w:r>
      <w:r w:rsidRPr="0055032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;</w:t>
      </w:r>
    </w:p>
    <w:p w:rsidR="00550327" w:rsidRPr="00550327" w:rsidRDefault="00550327" w:rsidP="00550327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55032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2) запрашиваемая территория закреплена в установленном порядке за иными пользователями или находится в собственности;</w:t>
      </w:r>
    </w:p>
    <w:p w:rsidR="00550327" w:rsidRPr="00550327" w:rsidRDefault="00550327" w:rsidP="00550327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55032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3) в границах запрашиваемой территории реализуется иной инициативный проект;</w:t>
      </w:r>
    </w:p>
    <w:p w:rsidR="00550327" w:rsidRPr="00550327" w:rsidRDefault="00550327" w:rsidP="00550327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55032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4) виды разрешенного использования земельного участка на </w:t>
      </w:r>
      <w:proofErr w:type="gramStart"/>
      <w:r w:rsidRPr="0055032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запрашиваемой</w:t>
      </w:r>
      <w:proofErr w:type="gramEnd"/>
      <w:r w:rsidRPr="0055032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территории не соответствует целям инициативного проекта;</w:t>
      </w:r>
    </w:p>
    <w:p w:rsidR="00550327" w:rsidRPr="00550327" w:rsidRDefault="00550327" w:rsidP="00550327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55032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5) реализация инициативного проекта на </w:t>
      </w:r>
      <w:proofErr w:type="gramStart"/>
      <w:r w:rsidRPr="0055032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запрашиваемой</w:t>
      </w:r>
      <w:proofErr w:type="gramEnd"/>
      <w:r w:rsidRPr="0055032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территории противоречит нормам федерального, либо регионального, либо муниципального законодательства.</w:t>
      </w:r>
    </w:p>
    <w:p w:rsidR="00550327" w:rsidRPr="00550327" w:rsidRDefault="00550327" w:rsidP="00550327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55032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2.6. О принятом решении инициатору проекта сообщается в письменном виде с обоснованием (в случае отказа) принятого решения.</w:t>
      </w:r>
    </w:p>
    <w:p w:rsidR="00550327" w:rsidRPr="00550327" w:rsidRDefault="00550327" w:rsidP="00550327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55032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2.7. При установлении случаев, указанных в части 2.5. настоящего Порядка, Администрация </w:t>
      </w:r>
      <w:r w:rsidR="00D430D6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Чайковского сельсовета </w:t>
      </w:r>
      <w:r w:rsidRPr="0055032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вправе предложить инициаторам проекта иную территорию для реализации инициативного проекта.</w:t>
      </w:r>
    </w:p>
    <w:p w:rsidR="00550327" w:rsidRPr="00550327" w:rsidRDefault="00550327" w:rsidP="00550327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55032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2.8. Отказ в определении запрашиваемой для реализации инициативного проекта территории, не является препятствием к повторному представлению документов для определения указанной территории, при условии устранения препятствий, послуживших основанием для принятия администрацией </w:t>
      </w:r>
      <w:r w:rsidR="00D430D6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Чайковского сельсовета </w:t>
      </w:r>
      <w:r w:rsidRPr="0055032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соответствующего решения.</w:t>
      </w:r>
    </w:p>
    <w:p w:rsidR="00550327" w:rsidRPr="004404B4" w:rsidRDefault="00550327" w:rsidP="00550327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</w:pPr>
      <w:r w:rsidRPr="004404B4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3. Заключительные положения</w:t>
      </w:r>
    </w:p>
    <w:p w:rsidR="00550327" w:rsidRPr="00550327" w:rsidRDefault="00550327" w:rsidP="00550327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55032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3.1. Решение администрации </w:t>
      </w:r>
      <w:r w:rsidR="00D430D6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Чайковского сельсовета </w:t>
      </w:r>
      <w:r w:rsidRPr="0055032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об отказе в определении территории, на которой планируется реализовывать инициативный проект, может быть обжаловано в установленном законодательством порядке.</w:t>
      </w:r>
    </w:p>
    <w:p w:rsidR="00AF76A3" w:rsidRDefault="00AF76A3"/>
    <w:sectPr w:rsidR="00AF76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327"/>
    <w:rsid w:val="00091FE6"/>
    <w:rsid w:val="000A061C"/>
    <w:rsid w:val="000E6B84"/>
    <w:rsid w:val="004404B4"/>
    <w:rsid w:val="00441876"/>
    <w:rsid w:val="004A0038"/>
    <w:rsid w:val="00550327"/>
    <w:rsid w:val="00AF76A3"/>
    <w:rsid w:val="00C25F22"/>
    <w:rsid w:val="00D4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503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503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03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5503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5032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50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5032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50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0327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a0"/>
    <w:rsid w:val="004A0038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503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503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03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5503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5032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50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5032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50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0327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a0"/>
    <w:rsid w:val="004A0038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7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389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2021-05-05T04:39:00Z</dcterms:created>
  <dcterms:modified xsi:type="dcterms:W3CDTF">2021-05-18T08:28:00Z</dcterms:modified>
</cp:coreProperties>
</file>