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5D" w:rsidRDefault="008A305D" w:rsidP="008A305D">
      <w:pPr>
        <w:jc w:val="right"/>
      </w:pPr>
    </w:p>
    <w:p w:rsidR="008A305D" w:rsidRPr="008A305D" w:rsidRDefault="008A305D" w:rsidP="008A305D">
      <w:pPr>
        <w:jc w:val="both"/>
        <w:rPr>
          <w:sz w:val="28"/>
          <w:szCs w:val="28"/>
        </w:rPr>
      </w:pPr>
    </w:p>
    <w:p w:rsidR="008A305D" w:rsidRPr="008A305D" w:rsidRDefault="008A305D" w:rsidP="008A305D">
      <w:pPr>
        <w:jc w:val="both"/>
        <w:rPr>
          <w:b/>
          <w:sz w:val="28"/>
          <w:szCs w:val="28"/>
        </w:rPr>
      </w:pPr>
    </w:p>
    <w:p w:rsidR="008A305D" w:rsidRPr="008A305D" w:rsidRDefault="008A305D" w:rsidP="008A305D">
      <w:pPr>
        <w:jc w:val="center"/>
        <w:rPr>
          <w:b/>
          <w:sz w:val="28"/>
          <w:szCs w:val="28"/>
        </w:rPr>
      </w:pPr>
    </w:p>
    <w:p w:rsidR="008A305D" w:rsidRPr="008A305D" w:rsidRDefault="008A305D" w:rsidP="008A305D">
      <w:pPr>
        <w:jc w:val="center"/>
        <w:rPr>
          <w:b/>
          <w:sz w:val="28"/>
          <w:szCs w:val="28"/>
        </w:rPr>
      </w:pPr>
      <w:r w:rsidRPr="008A305D">
        <w:rPr>
          <w:noProof/>
          <w:sz w:val="28"/>
          <w:szCs w:val="28"/>
        </w:rPr>
        <w:drawing>
          <wp:inline distT="0" distB="0" distL="0" distR="0">
            <wp:extent cx="552450" cy="64135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5" cstate="print">
                      <a:lum contrast="48000"/>
                      <a:grayscl/>
                    </a:blip>
                    <a:srcRect/>
                    <a:stretch>
                      <a:fillRect/>
                    </a:stretch>
                  </pic:blipFill>
                  <pic:spPr bwMode="auto">
                    <a:xfrm>
                      <a:off x="0" y="0"/>
                      <a:ext cx="552450" cy="641350"/>
                    </a:xfrm>
                    <a:prstGeom prst="rect">
                      <a:avLst/>
                    </a:prstGeom>
                    <a:noFill/>
                    <a:ln w="9525">
                      <a:noFill/>
                      <a:miter lim="800000"/>
                      <a:headEnd/>
                      <a:tailEnd/>
                    </a:ln>
                  </pic:spPr>
                </pic:pic>
              </a:graphicData>
            </a:graphic>
          </wp:inline>
        </w:drawing>
      </w:r>
    </w:p>
    <w:p w:rsidR="008A305D" w:rsidRPr="008A305D" w:rsidRDefault="008A305D" w:rsidP="008A305D">
      <w:pPr>
        <w:jc w:val="center"/>
        <w:rPr>
          <w:b/>
          <w:sz w:val="28"/>
          <w:szCs w:val="28"/>
        </w:rPr>
      </w:pPr>
      <w:r w:rsidRPr="008A305D">
        <w:rPr>
          <w:b/>
          <w:sz w:val="28"/>
          <w:szCs w:val="28"/>
        </w:rPr>
        <w:t>Администрация Критовского сельсовета</w:t>
      </w:r>
    </w:p>
    <w:p w:rsidR="008A305D" w:rsidRPr="008A305D" w:rsidRDefault="008A305D" w:rsidP="008A305D">
      <w:pPr>
        <w:jc w:val="center"/>
        <w:rPr>
          <w:b/>
          <w:sz w:val="28"/>
          <w:szCs w:val="28"/>
        </w:rPr>
      </w:pPr>
      <w:r w:rsidRPr="008A305D">
        <w:rPr>
          <w:b/>
          <w:sz w:val="28"/>
          <w:szCs w:val="28"/>
        </w:rPr>
        <w:t>Боготольский район</w:t>
      </w:r>
    </w:p>
    <w:p w:rsidR="008A305D" w:rsidRPr="008A305D" w:rsidRDefault="008A305D" w:rsidP="008A305D">
      <w:pPr>
        <w:jc w:val="center"/>
        <w:rPr>
          <w:b/>
          <w:sz w:val="28"/>
          <w:szCs w:val="28"/>
        </w:rPr>
      </w:pPr>
      <w:r w:rsidRPr="008A305D">
        <w:rPr>
          <w:b/>
          <w:sz w:val="28"/>
          <w:szCs w:val="28"/>
        </w:rPr>
        <w:t>Красноярский край</w:t>
      </w:r>
    </w:p>
    <w:p w:rsidR="008A305D" w:rsidRPr="008A305D" w:rsidRDefault="008A305D" w:rsidP="008A305D">
      <w:pPr>
        <w:jc w:val="center"/>
        <w:rPr>
          <w:b/>
          <w:sz w:val="28"/>
          <w:szCs w:val="28"/>
        </w:rPr>
      </w:pPr>
    </w:p>
    <w:p w:rsidR="008A305D" w:rsidRPr="008A305D" w:rsidRDefault="008A305D" w:rsidP="008A305D">
      <w:pPr>
        <w:jc w:val="center"/>
        <w:rPr>
          <w:b/>
          <w:sz w:val="28"/>
          <w:szCs w:val="28"/>
        </w:rPr>
      </w:pPr>
      <w:r w:rsidRPr="008A305D">
        <w:rPr>
          <w:b/>
          <w:sz w:val="28"/>
          <w:szCs w:val="28"/>
        </w:rPr>
        <w:t>ПОСТАНОВЛЕНИЕ</w:t>
      </w:r>
    </w:p>
    <w:p w:rsidR="008A305D" w:rsidRPr="008A305D" w:rsidRDefault="008A305D" w:rsidP="008A305D">
      <w:pPr>
        <w:jc w:val="both"/>
        <w:rPr>
          <w:b/>
          <w:sz w:val="28"/>
          <w:szCs w:val="28"/>
        </w:rPr>
      </w:pPr>
    </w:p>
    <w:p w:rsidR="008A305D" w:rsidRPr="008A305D" w:rsidRDefault="008A305D" w:rsidP="008A305D">
      <w:pPr>
        <w:jc w:val="both"/>
        <w:rPr>
          <w:b/>
          <w:sz w:val="28"/>
          <w:szCs w:val="28"/>
        </w:rPr>
      </w:pPr>
    </w:p>
    <w:p w:rsidR="008A305D" w:rsidRPr="008A305D" w:rsidRDefault="008A305D" w:rsidP="008A305D">
      <w:pPr>
        <w:jc w:val="center"/>
        <w:rPr>
          <w:sz w:val="28"/>
          <w:szCs w:val="28"/>
        </w:rPr>
      </w:pPr>
      <w:r w:rsidRPr="008A305D">
        <w:rPr>
          <w:sz w:val="28"/>
          <w:szCs w:val="28"/>
        </w:rPr>
        <w:t>«</w:t>
      </w:r>
      <w:r w:rsidR="00D017E4">
        <w:rPr>
          <w:sz w:val="28"/>
          <w:szCs w:val="28"/>
          <w:u w:val="single"/>
        </w:rPr>
        <w:t>19</w:t>
      </w:r>
      <w:r w:rsidRPr="008A305D">
        <w:rPr>
          <w:sz w:val="28"/>
          <w:szCs w:val="28"/>
        </w:rPr>
        <w:t xml:space="preserve">» </w:t>
      </w:r>
      <w:r w:rsidR="00D017E4">
        <w:rPr>
          <w:sz w:val="28"/>
          <w:szCs w:val="28"/>
        </w:rPr>
        <w:t xml:space="preserve">мая </w:t>
      </w:r>
      <w:r w:rsidRPr="008A305D">
        <w:rPr>
          <w:sz w:val="28"/>
          <w:szCs w:val="28"/>
        </w:rPr>
        <w:t>2020г.                     с. К</w:t>
      </w:r>
      <w:r w:rsidR="00916C25">
        <w:rPr>
          <w:sz w:val="28"/>
          <w:szCs w:val="28"/>
        </w:rPr>
        <w:t xml:space="preserve">ритово                        </w:t>
      </w:r>
      <w:r>
        <w:rPr>
          <w:sz w:val="28"/>
          <w:szCs w:val="28"/>
        </w:rPr>
        <w:t xml:space="preserve">                 </w:t>
      </w:r>
      <w:r w:rsidRPr="008A305D">
        <w:rPr>
          <w:sz w:val="28"/>
          <w:szCs w:val="28"/>
        </w:rPr>
        <w:t xml:space="preserve">        № </w:t>
      </w:r>
      <w:r w:rsidR="00D017E4">
        <w:rPr>
          <w:sz w:val="28"/>
          <w:szCs w:val="28"/>
        </w:rPr>
        <w:t>26</w:t>
      </w:r>
      <w:r w:rsidR="00916C25">
        <w:rPr>
          <w:sz w:val="28"/>
          <w:szCs w:val="28"/>
        </w:rPr>
        <w:t>-П</w:t>
      </w:r>
    </w:p>
    <w:p w:rsidR="008A305D" w:rsidRPr="008A305D" w:rsidRDefault="008A305D" w:rsidP="008A305D">
      <w:pPr>
        <w:jc w:val="center"/>
        <w:rPr>
          <w:b/>
          <w:sz w:val="28"/>
          <w:szCs w:val="28"/>
        </w:rPr>
      </w:pPr>
    </w:p>
    <w:p w:rsidR="008A305D" w:rsidRDefault="008A305D" w:rsidP="008A305D">
      <w:pPr>
        <w:tabs>
          <w:tab w:val="left" w:pos="4680"/>
        </w:tabs>
        <w:ind w:left="180" w:right="5525"/>
        <w:jc w:val="both"/>
        <w:rPr>
          <w:b/>
        </w:rPr>
      </w:pPr>
    </w:p>
    <w:p w:rsidR="008A305D" w:rsidRDefault="008A305D" w:rsidP="008A305D">
      <w:pPr>
        <w:tabs>
          <w:tab w:val="left" w:pos="4680"/>
        </w:tabs>
        <w:ind w:left="180" w:right="5525"/>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tblGrid>
      <w:tr w:rsidR="008A305D" w:rsidTr="008A305D">
        <w:tc>
          <w:tcPr>
            <w:tcW w:w="5328" w:type="dxa"/>
            <w:tcBorders>
              <w:top w:val="nil"/>
              <w:left w:val="nil"/>
              <w:bottom w:val="nil"/>
              <w:right w:val="nil"/>
            </w:tcBorders>
            <w:hideMark/>
          </w:tcPr>
          <w:p w:rsidR="008A305D" w:rsidRDefault="008A305D" w:rsidP="008A305D">
            <w:pPr>
              <w:tabs>
                <w:tab w:val="left" w:pos="4680"/>
                <w:tab w:val="left" w:pos="9354"/>
              </w:tabs>
              <w:ind w:right="-6"/>
              <w:jc w:val="both"/>
              <w:rPr>
                <w:b/>
                <w:szCs w:val="28"/>
              </w:rPr>
            </w:pPr>
            <w:r>
              <w:rPr>
                <w:rFonts w:eastAsia="Calibri"/>
                <w:b/>
                <w:sz w:val="28"/>
                <w:szCs w:val="28"/>
              </w:rPr>
              <w:t>О внесении изменения в постановление администрации Критовского сельсовета  от 20.11.2013 № 42-П «</w:t>
            </w:r>
            <w:r>
              <w:rPr>
                <w:b/>
                <w:sz w:val="28"/>
                <w:szCs w:val="28"/>
              </w:rPr>
              <w:t>Об утверждении схемы теплоснабжения</w:t>
            </w:r>
          </w:p>
          <w:p w:rsidR="008A305D" w:rsidRDefault="008A305D" w:rsidP="008A305D">
            <w:pPr>
              <w:tabs>
                <w:tab w:val="left" w:pos="4680"/>
                <w:tab w:val="left" w:pos="9354"/>
              </w:tabs>
              <w:ind w:right="-6"/>
              <w:jc w:val="both"/>
              <w:rPr>
                <w:rFonts w:eastAsia="Calibri"/>
                <w:b/>
                <w:szCs w:val="28"/>
              </w:rPr>
            </w:pPr>
            <w:r>
              <w:rPr>
                <w:b/>
                <w:sz w:val="28"/>
                <w:szCs w:val="28"/>
              </w:rPr>
              <w:t>на территории  Критовского сельсовета</w:t>
            </w:r>
            <w:r>
              <w:rPr>
                <w:rFonts w:eastAsia="Calibri"/>
                <w:b/>
                <w:sz w:val="28"/>
                <w:szCs w:val="28"/>
              </w:rPr>
              <w:t>»</w:t>
            </w:r>
          </w:p>
        </w:tc>
      </w:tr>
    </w:tbl>
    <w:p w:rsidR="008A305D" w:rsidRDefault="008A305D" w:rsidP="008A305D">
      <w:pPr>
        <w:jc w:val="both"/>
        <w:rPr>
          <w:sz w:val="28"/>
          <w:szCs w:val="28"/>
        </w:rPr>
      </w:pPr>
    </w:p>
    <w:p w:rsidR="008A305D" w:rsidRDefault="008A305D" w:rsidP="008A305D">
      <w:pPr>
        <w:jc w:val="both"/>
        <w:rPr>
          <w:sz w:val="28"/>
          <w:szCs w:val="28"/>
        </w:rPr>
      </w:pPr>
      <w:r>
        <w:rPr>
          <w:sz w:val="28"/>
          <w:szCs w:val="28"/>
        </w:rPr>
        <w:t>В соответствии с Федеральным законом от 27.07.2010 №190-ФЗ «О теплоснабжении», постановления Правительства РФ от 22.02.2012 № 154 «О требованиях к схемам теплоснабжения, порядку их разработки и утверждения», руководствуясь ст. 17 устава Критовского сельсовета</w:t>
      </w:r>
    </w:p>
    <w:p w:rsidR="008A305D" w:rsidRDefault="008A305D" w:rsidP="008A305D">
      <w:pPr>
        <w:jc w:val="both"/>
        <w:rPr>
          <w:sz w:val="28"/>
          <w:szCs w:val="28"/>
        </w:rPr>
      </w:pPr>
    </w:p>
    <w:p w:rsidR="008A305D" w:rsidRDefault="008A305D" w:rsidP="008A305D">
      <w:pPr>
        <w:jc w:val="both"/>
        <w:rPr>
          <w:sz w:val="28"/>
          <w:szCs w:val="28"/>
        </w:rPr>
      </w:pPr>
      <w:r>
        <w:rPr>
          <w:sz w:val="28"/>
          <w:szCs w:val="28"/>
        </w:rPr>
        <w:t>ПОСТАНОВЛЯЮ:</w:t>
      </w:r>
    </w:p>
    <w:p w:rsidR="008A305D" w:rsidRDefault="008A305D" w:rsidP="008A305D">
      <w:pPr>
        <w:jc w:val="both"/>
        <w:rPr>
          <w:sz w:val="28"/>
          <w:szCs w:val="28"/>
        </w:rPr>
      </w:pPr>
    </w:p>
    <w:p w:rsidR="008A305D" w:rsidRDefault="008A305D" w:rsidP="008A305D">
      <w:pPr>
        <w:ind w:firstLine="708"/>
        <w:jc w:val="both"/>
        <w:rPr>
          <w:sz w:val="28"/>
          <w:szCs w:val="28"/>
        </w:rPr>
      </w:pPr>
      <w:r>
        <w:rPr>
          <w:sz w:val="28"/>
          <w:szCs w:val="28"/>
        </w:rPr>
        <w:t>1. Приложение к постановлению от 20.11.2013 № 42-П «Об утверждении схемы теплоснабжения  на территории Критовского сельсовета» изложить в новой редакции, согласно приложению.</w:t>
      </w:r>
    </w:p>
    <w:p w:rsidR="008A305D" w:rsidRDefault="008A305D" w:rsidP="008A305D">
      <w:pPr>
        <w:pStyle w:val="a4"/>
        <w:ind w:firstLine="708"/>
        <w:jc w:val="both"/>
        <w:rPr>
          <w:sz w:val="28"/>
          <w:szCs w:val="28"/>
        </w:rPr>
      </w:pPr>
      <w:r>
        <w:rPr>
          <w:sz w:val="28"/>
          <w:szCs w:val="28"/>
        </w:rPr>
        <w:t xml:space="preserve">2. Настоящее постановление опубликовать  в периодическом печатном издании «Критовский вестник», разместить на официальном сайте администрации Боготольского района в сети Интернет  </w:t>
      </w:r>
      <w:hyperlink r:id="rId6" w:history="1">
        <w:r>
          <w:rPr>
            <w:rStyle w:val="a5"/>
            <w:sz w:val="28"/>
            <w:szCs w:val="28"/>
          </w:rPr>
          <w:t>www.bogotol-r.ru</w:t>
        </w:r>
      </w:hyperlink>
      <w:r>
        <w:rPr>
          <w:sz w:val="28"/>
          <w:szCs w:val="28"/>
        </w:rPr>
        <w:t>.</w:t>
      </w:r>
    </w:p>
    <w:p w:rsidR="008A305D" w:rsidRDefault="008A305D" w:rsidP="008A305D">
      <w:pPr>
        <w:tabs>
          <w:tab w:val="left" w:pos="0"/>
          <w:tab w:val="left" w:pos="1134"/>
        </w:tabs>
        <w:autoSpaceDE w:val="0"/>
        <w:autoSpaceDN w:val="0"/>
        <w:adjustRightInd w:val="0"/>
        <w:spacing w:before="120" w:after="120"/>
        <w:jc w:val="both"/>
        <w:outlineLvl w:val="0"/>
        <w:rPr>
          <w:sz w:val="28"/>
          <w:szCs w:val="28"/>
        </w:rPr>
      </w:pPr>
      <w:r>
        <w:rPr>
          <w:sz w:val="28"/>
          <w:szCs w:val="28"/>
        </w:rPr>
        <w:t xml:space="preserve">3. Постановление вступает в силу в день, следующий за днем </w:t>
      </w:r>
      <w:r>
        <w:rPr>
          <w:sz w:val="28"/>
          <w:szCs w:val="28"/>
        </w:rPr>
        <w:br/>
        <w:t>его официального опубликования.</w:t>
      </w:r>
    </w:p>
    <w:p w:rsidR="008A305D" w:rsidRDefault="008A305D" w:rsidP="008A305D">
      <w:pPr>
        <w:tabs>
          <w:tab w:val="left" w:pos="0"/>
          <w:tab w:val="left" w:pos="1134"/>
        </w:tabs>
        <w:autoSpaceDE w:val="0"/>
        <w:autoSpaceDN w:val="0"/>
        <w:adjustRightInd w:val="0"/>
        <w:spacing w:before="120" w:after="120"/>
        <w:jc w:val="both"/>
        <w:outlineLvl w:val="0"/>
        <w:rPr>
          <w:sz w:val="28"/>
          <w:szCs w:val="28"/>
        </w:rPr>
      </w:pPr>
    </w:p>
    <w:p w:rsidR="008A305D" w:rsidRDefault="008A305D" w:rsidP="008A305D">
      <w:pPr>
        <w:tabs>
          <w:tab w:val="left" w:pos="1042"/>
        </w:tabs>
        <w:jc w:val="both"/>
        <w:rPr>
          <w:sz w:val="28"/>
          <w:szCs w:val="28"/>
        </w:rPr>
      </w:pPr>
      <w:r>
        <w:rPr>
          <w:sz w:val="28"/>
          <w:szCs w:val="28"/>
        </w:rPr>
        <w:t>Глава сельсовета                                                                          А. В. Воловников</w:t>
      </w:r>
    </w:p>
    <w:p w:rsidR="008A305D" w:rsidRDefault="008A305D" w:rsidP="008A305D">
      <w:pPr>
        <w:tabs>
          <w:tab w:val="left" w:pos="0"/>
          <w:tab w:val="left" w:pos="1134"/>
        </w:tabs>
        <w:autoSpaceDE w:val="0"/>
        <w:autoSpaceDN w:val="0"/>
        <w:adjustRightInd w:val="0"/>
        <w:spacing w:before="120" w:after="120"/>
        <w:jc w:val="both"/>
        <w:outlineLvl w:val="0"/>
        <w:rPr>
          <w:sz w:val="28"/>
          <w:szCs w:val="28"/>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20"/>
          <w:szCs w:val="20"/>
        </w:rPr>
      </w:pPr>
    </w:p>
    <w:p w:rsidR="008A305D" w:rsidRDefault="008A305D" w:rsidP="008A305D">
      <w:pPr>
        <w:pBdr>
          <w:top w:val="single" w:sz="4" w:space="1" w:color="auto"/>
          <w:left w:val="single" w:sz="4" w:space="4" w:color="auto"/>
          <w:bottom w:val="single" w:sz="4" w:space="1" w:color="auto"/>
          <w:right w:val="single" w:sz="4" w:space="4" w:color="auto"/>
        </w:pBdr>
        <w:jc w:val="right"/>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right"/>
        <w:rPr>
          <w:b/>
          <w:sz w:val="32"/>
          <w:szCs w:val="32"/>
        </w:rPr>
      </w:pPr>
      <w:r>
        <w:rPr>
          <w:b/>
          <w:sz w:val="32"/>
          <w:szCs w:val="32"/>
        </w:rPr>
        <w:t>актуализированной</w:t>
      </w:r>
    </w:p>
    <w:p w:rsidR="008A305D" w:rsidRDefault="008A305D" w:rsidP="008A305D">
      <w:pPr>
        <w:pBdr>
          <w:top w:val="single" w:sz="4" w:space="1" w:color="auto"/>
          <w:left w:val="single" w:sz="4" w:space="4" w:color="auto"/>
          <w:bottom w:val="single" w:sz="4" w:space="1" w:color="auto"/>
          <w:right w:val="single" w:sz="4" w:space="4" w:color="auto"/>
        </w:pBdr>
        <w:jc w:val="right"/>
        <w:rPr>
          <w:b/>
          <w:sz w:val="32"/>
          <w:szCs w:val="32"/>
        </w:rPr>
      </w:pPr>
      <w:r>
        <w:rPr>
          <w:b/>
          <w:sz w:val="32"/>
          <w:szCs w:val="32"/>
        </w:rPr>
        <w:t>схемы теплоснабжения</w:t>
      </w: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48"/>
          <w:szCs w:val="48"/>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48"/>
          <w:szCs w:val="48"/>
        </w:rPr>
      </w:pPr>
    </w:p>
    <w:p w:rsidR="008A305D" w:rsidRDefault="008A305D" w:rsidP="008A305D">
      <w:pPr>
        <w:pBdr>
          <w:top w:val="single" w:sz="4" w:space="1" w:color="auto"/>
          <w:left w:val="single" w:sz="4" w:space="4" w:color="auto"/>
          <w:bottom w:val="single" w:sz="4" w:space="1" w:color="auto"/>
          <w:right w:val="single" w:sz="4" w:space="4" w:color="auto"/>
        </w:pBdr>
        <w:jc w:val="center"/>
        <w:rPr>
          <w:b/>
          <w:sz w:val="48"/>
          <w:szCs w:val="48"/>
        </w:rPr>
      </w:pPr>
      <w:r w:rsidRPr="00EC25D0">
        <w:rPr>
          <w:b/>
          <w:sz w:val="48"/>
          <w:szCs w:val="48"/>
        </w:rPr>
        <w:t>СХЕМА</w:t>
      </w:r>
    </w:p>
    <w:p w:rsidR="008A305D" w:rsidRPr="00EC25D0" w:rsidRDefault="008A305D" w:rsidP="008A305D">
      <w:pPr>
        <w:pBdr>
          <w:top w:val="single" w:sz="4" w:space="1" w:color="auto"/>
          <w:left w:val="single" w:sz="4" w:space="4" w:color="auto"/>
          <w:bottom w:val="single" w:sz="4" w:space="1" w:color="auto"/>
          <w:right w:val="single" w:sz="4" w:space="4" w:color="auto"/>
        </w:pBdr>
        <w:jc w:val="center"/>
        <w:rPr>
          <w:b/>
          <w:sz w:val="48"/>
          <w:szCs w:val="48"/>
        </w:rPr>
      </w:pP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ТЕПЛОСНАБЖЕНИЯ НА ТЕРРИТОРИИ</w:t>
      </w: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КРИТОВСКОГО СЕЛЬСОВЕТА</w:t>
      </w: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БОГОТОЛЬСКОГО РАЙОНА</w:t>
      </w: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КРАСНОЯРСКОГО КРАЯ</w:t>
      </w: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НА ПЕРИОД С 2014 ПО 2030 ГОДОВ</w:t>
      </w: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(актуализация на 2021 год)</w:t>
      </w: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center"/>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both"/>
        <w:rPr>
          <w:b/>
          <w:sz w:val="32"/>
          <w:szCs w:val="32"/>
        </w:rPr>
      </w:pPr>
    </w:p>
    <w:p w:rsidR="008A305D" w:rsidRDefault="008A305D" w:rsidP="008A305D">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lastRenderedPageBreak/>
        <w:t>2020 год</w:t>
      </w:r>
    </w:p>
    <w:p w:rsidR="008A305D" w:rsidRDefault="008A305D" w:rsidP="008A305D">
      <w:pPr>
        <w:jc w:val="center"/>
        <w:rPr>
          <w:b/>
          <w:sz w:val="28"/>
          <w:szCs w:val="28"/>
        </w:rPr>
      </w:pPr>
    </w:p>
    <w:p w:rsidR="008A305D" w:rsidRDefault="008A305D" w:rsidP="008A305D">
      <w:pPr>
        <w:jc w:val="both"/>
        <w:rPr>
          <w:b/>
          <w:sz w:val="28"/>
          <w:szCs w:val="28"/>
        </w:rPr>
      </w:pPr>
      <w:r>
        <w:rPr>
          <w:b/>
          <w:sz w:val="28"/>
          <w:szCs w:val="28"/>
        </w:rPr>
        <w:t>ОГЛАВЛЕНИЕ</w:t>
      </w:r>
    </w:p>
    <w:p w:rsidR="008A305D" w:rsidRDefault="008A305D" w:rsidP="008A305D">
      <w:pPr>
        <w:pStyle w:val="e"/>
        <w:ind w:firstLine="0"/>
        <w:rPr>
          <w:sz w:val="28"/>
          <w:szCs w:val="28"/>
        </w:rPr>
      </w:pPr>
      <w:r w:rsidRPr="005F7078">
        <w:rPr>
          <w:b/>
          <w:sz w:val="28"/>
          <w:szCs w:val="28"/>
        </w:rPr>
        <w:t>Оглавление</w:t>
      </w:r>
      <w:r>
        <w:rPr>
          <w:sz w:val="28"/>
          <w:szCs w:val="28"/>
        </w:rPr>
        <w:t>……………………………………………………………………2</w:t>
      </w:r>
    </w:p>
    <w:p w:rsidR="008A305D" w:rsidRPr="005F7078" w:rsidRDefault="008A305D" w:rsidP="008A305D">
      <w:pPr>
        <w:pStyle w:val="e"/>
        <w:ind w:firstLine="0"/>
        <w:rPr>
          <w:sz w:val="28"/>
          <w:szCs w:val="28"/>
        </w:rPr>
      </w:pPr>
      <w:r w:rsidRPr="00D64B6B">
        <w:rPr>
          <w:b/>
          <w:sz w:val="28"/>
          <w:szCs w:val="28"/>
        </w:rPr>
        <w:t>Введение</w:t>
      </w:r>
      <w:r>
        <w:rPr>
          <w:sz w:val="28"/>
          <w:szCs w:val="28"/>
        </w:rPr>
        <w:t>……………………………………………………………………….3</w:t>
      </w:r>
    </w:p>
    <w:p w:rsidR="008A305D" w:rsidRPr="005F7078" w:rsidRDefault="008A305D" w:rsidP="008A305D">
      <w:pPr>
        <w:pStyle w:val="e"/>
        <w:ind w:firstLine="0"/>
        <w:rPr>
          <w:sz w:val="28"/>
          <w:szCs w:val="28"/>
        </w:rPr>
      </w:pPr>
      <w:r w:rsidRPr="005F7078">
        <w:rPr>
          <w:b/>
          <w:sz w:val="28"/>
          <w:szCs w:val="28"/>
        </w:rPr>
        <w:t xml:space="preserve">Раздел 1. </w:t>
      </w:r>
      <w:r w:rsidRPr="005F7078">
        <w:rPr>
          <w:sz w:val="28"/>
          <w:szCs w:val="28"/>
        </w:rPr>
        <w:t xml:space="preserve">Показатели </w:t>
      </w:r>
      <w:r>
        <w:rPr>
          <w:sz w:val="28"/>
          <w:szCs w:val="28"/>
        </w:rPr>
        <w:t xml:space="preserve">существующего и </w:t>
      </w:r>
      <w:r w:rsidRPr="005F7078">
        <w:rPr>
          <w:sz w:val="28"/>
          <w:szCs w:val="28"/>
        </w:rPr>
        <w:t>перспективного спроса на тепловую энергию (мощность) и теплоноситель в уст</w:t>
      </w:r>
      <w:r>
        <w:rPr>
          <w:sz w:val="28"/>
          <w:szCs w:val="28"/>
        </w:rPr>
        <w:t>ановленных границах территории Критовского</w:t>
      </w:r>
      <w:r w:rsidRPr="005F7078">
        <w:rPr>
          <w:sz w:val="28"/>
          <w:szCs w:val="28"/>
        </w:rPr>
        <w:t xml:space="preserve"> сельсовета Боготольского района Красноярского края………………………</w:t>
      </w:r>
      <w:r>
        <w:rPr>
          <w:sz w:val="28"/>
          <w:szCs w:val="28"/>
        </w:rPr>
        <w:t>…………………………………………………….4</w:t>
      </w:r>
    </w:p>
    <w:p w:rsidR="008A305D" w:rsidRPr="005F7078" w:rsidRDefault="008A305D" w:rsidP="008A305D">
      <w:pPr>
        <w:pStyle w:val="e"/>
        <w:ind w:firstLine="0"/>
        <w:rPr>
          <w:sz w:val="28"/>
          <w:szCs w:val="28"/>
        </w:rPr>
      </w:pPr>
      <w:r w:rsidRPr="005F7078">
        <w:rPr>
          <w:b/>
          <w:sz w:val="28"/>
          <w:szCs w:val="28"/>
        </w:rPr>
        <w:t xml:space="preserve">Раздел 2. </w:t>
      </w:r>
      <w:r w:rsidRPr="00720975">
        <w:rPr>
          <w:sz w:val="28"/>
          <w:szCs w:val="28"/>
        </w:rPr>
        <w:t>Существующие и перспективные</w:t>
      </w:r>
      <w:r w:rsidRPr="005F7078">
        <w:rPr>
          <w:sz w:val="28"/>
          <w:szCs w:val="28"/>
        </w:rPr>
        <w:t xml:space="preserve"> балансы тепловой мощности источников тепловой энергии и тепловой нагрузки потребителей……………………………………………………</w:t>
      </w:r>
      <w:r>
        <w:rPr>
          <w:sz w:val="28"/>
          <w:szCs w:val="28"/>
        </w:rPr>
        <w:t>…………….11</w:t>
      </w:r>
    </w:p>
    <w:p w:rsidR="008A305D" w:rsidRDefault="008A305D" w:rsidP="008A305D">
      <w:pPr>
        <w:pStyle w:val="e"/>
        <w:ind w:firstLine="0"/>
        <w:rPr>
          <w:sz w:val="28"/>
          <w:szCs w:val="28"/>
        </w:rPr>
      </w:pPr>
      <w:r w:rsidRPr="005F7078">
        <w:rPr>
          <w:b/>
          <w:sz w:val="28"/>
          <w:szCs w:val="28"/>
        </w:rPr>
        <w:t xml:space="preserve">Раздел </w:t>
      </w:r>
      <w:r>
        <w:rPr>
          <w:b/>
          <w:sz w:val="28"/>
          <w:szCs w:val="28"/>
        </w:rPr>
        <w:t xml:space="preserve"> </w:t>
      </w:r>
      <w:r w:rsidRPr="005F7078">
        <w:rPr>
          <w:b/>
          <w:sz w:val="28"/>
          <w:szCs w:val="28"/>
        </w:rPr>
        <w:t xml:space="preserve">3. </w:t>
      </w:r>
      <w:r w:rsidRPr="00720975">
        <w:rPr>
          <w:sz w:val="28"/>
          <w:szCs w:val="28"/>
        </w:rPr>
        <w:t>Существующие и перспективные</w:t>
      </w:r>
      <w:r>
        <w:rPr>
          <w:sz w:val="28"/>
          <w:szCs w:val="28"/>
        </w:rPr>
        <w:t xml:space="preserve"> балансы  теплоносителя …….15</w:t>
      </w:r>
    </w:p>
    <w:p w:rsidR="008A305D" w:rsidRPr="005F7078" w:rsidRDefault="008A305D" w:rsidP="008A305D">
      <w:pPr>
        <w:pStyle w:val="e"/>
        <w:ind w:firstLine="0"/>
        <w:rPr>
          <w:sz w:val="28"/>
          <w:szCs w:val="28"/>
        </w:rPr>
      </w:pPr>
      <w:r w:rsidRPr="00720975">
        <w:rPr>
          <w:b/>
          <w:sz w:val="28"/>
          <w:szCs w:val="28"/>
        </w:rPr>
        <w:t>Раздел 4.</w:t>
      </w:r>
      <w:r>
        <w:rPr>
          <w:sz w:val="28"/>
          <w:szCs w:val="28"/>
        </w:rPr>
        <w:t xml:space="preserve"> Основные положения </w:t>
      </w:r>
      <w:proofErr w:type="spellStart"/>
      <w:proofErr w:type="gramStart"/>
      <w:r>
        <w:rPr>
          <w:sz w:val="28"/>
          <w:szCs w:val="28"/>
        </w:rPr>
        <w:t>мастер-плана</w:t>
      </w:r>
      <w:proofErr w:type="spellEnd"/>
      <w:proofErr w:type="gramEnd"/>
      <w:r>
        <w:rPr>
          <w:sz w:val="28"/>
          <w:szCs w:val="28"/>
        </w:rPr>
        <w:t xml:space="preserve"> развития систем теплоснабжения поселения</w:t>
      </w:r>
    </w:p>
    <w:p w:rsidR="008A305D" w:rsidRPr="005F7078" w:rsidRDefault="008A305D" w:rsidP="008A305D">
      <w:pPr>
        <w:pStyle w:val="e"/>
        <w:ind w:firstLine="0"/>
        <w:rPr>
          <w:sz w:val="28"/>
          <w:szCs w:val="28"/>
        </w:rPr>
      </w:pPr>
      <w:r w:rsidRPr="005F7078">
        <w:rPr>
          <w:b/>
          <w:sz w:val="28"/>
          <w:szCs w:val="28"/>
        </w:rPr>
        <w:t xml:space="preserve">Раздел </w:t>
      </w:r>
      <w:r>
        <w:rPr>
          <w:b/>
          <w:sz w:val="28"/>
          <w:szCs w:val="28"/>
        </w:rPr>
        <w:t>5</w:t>
      </w:r>
      <w:r w:rsidRPr="005F7078">
        <w:rPr>
          <w:b/>
          <w:sz w:val="28"/>
          <w:szCs w:val="28"/>
        </w:rPr>
        <w:t xml:space="preserve">. </w:t>
      </w:r>
      <w:r w:rsidRPr="005F7078">
        <w:rPr>
          <w:sz w:val="28"/>
          <w:szCs w:val="28"/>
        </w:rPr>
        <w:t xml:space="preserve">Предложения по </w:t>
      </w:r>
      <w:r>
        <w:rPr>
          <w:sz w:val="28"/>
          <w:szCs w:val="28"/>
        </w:rPr>
        <w:t xml:space="preserve">строительству, реконструкции, </w:t>
      </w:r>
      <w:r w:rsidRPr="005F7078">
        <w:rPr>
          <w:sz w:val="28"/>
          <w:szCs w:val="28"/>
        </w:rPr>
        <w:t>техническому перевооружению</w:t>
      </w:r>
      <w:r>
        <w:rPr>
          <w:sz w:val="28"/>
          <w:szCs w:val="28"/>
        </w:rPr>
        <w:t xml:space="preserve"> и (или) модернизации</w:t>
      </w:r>
      <w:r w:rsidRPr="005F7078">
        <w:rPr>
          <w:sz w:val="28"/>
          <w:szCs w:val="28"/>
        </w:rPr>
        <w:t xml:space="preserve"> источников тепловой энергии……………………………………………</w:t>
      </w:r>
      <w:r>
        <w:rPr>
          <w:sz w:val="28"/>
          <w:szCs w:val="28"/>
        </w:rPr>
        <w:t>…………………………….15</w:t>
      </w:r>
    </w:p>
    <w:p w:rsidR="008A305D" w:rsidRDefault="008A305D" w:rsidP="008A305D">
      <w:pPr>
        <w:pStyle w:val="e"/>
        <w:ind w:firstLine="0"/>
        <w:rPr>
          <w:sz w:val="28"/>
          <w:szCs w:val="28"/>
        </w:rPr>
      </w:pPr>
      <w:r w:rsidRPr="005F7078">
        <w:rPr>
          <w:b/>
          <w:sz w:val="28"/>
          <w:szCs w:val="28"/>
        </w:rPr>
        <w:t xml:space="preserve">Раздел </w:t>
      </w:r>
      <w:r>
        <w:rPr>
          <w:b/>
          <w:sz w:val="28"/>
          <w:szCs w:val="28"/>
        </w:rPr>
        <w:t>6</w:t>
      </w:r>
      <w:r w:rsidRPr="005F7078">
        <w:rPr>
          <w:b/>
          <w:sz w:val="28"/>
          <w:szCs w:val="28"/>
        </w:rPr>
        <w:t xml:space="preserve">. </w:t>
      </w:r>
      <w:r w:rsidRPr="005F7078">
        <w:rPr>
          <w:sz w:val="28"/>
          <w:szCs w:val="28"/>
        </w:rPr>
        <w:t>Предложения по строительству</w:t>
      </w:r>
      <w:r>
        <w:rPr>
          <w:sz w:val="28"/>
          <w:szCs w:val="28"/>
        </w:rPr>
        <w:t>,</w:t>
      </w:r>
      <w:r w:rsidRPr="005F7078">
        <w:rPr>
          <w:sz w:val="28"/>
          <w:szCs w:val="28"/>
        </w:rPr>
        <w:t xml:space="preserve"> реконструкции </w:t>
      </w:r>
      <w:r>
        <w:rPr>
          <w:sz w:val="28"/>
          <w:szCs w:val="28"/>
        </w:rPr>
        <w:t xml:space="preserve">и (или) модернизации </w:t>
      </w:r>
      <w:r w:rsidRPr="005F7078">
        <w:rPr>
          <w:sz w:val="28"/>
          <w:szCs w:val="28"/>
        </w:rPr>
        <w:t>тепловых сетей…</w:t>
      </w:r>
      <w:r>
        <w:rPr>
          <w:sz w:val="28"/>
          <w:szCs w:val="28"/>
        </w:rPr>
        <w:t>……………………………………………….20</w:t>
      </w:r>
    </w:p>
    <w:p w:rsidR="008A305D" w:rsidRDefault="008A305D" w:rsidP="008A305D">
      <w:pPr>
        <w:pStyle w:val="e"/>
        <w:ind w:firstLine="0"/>
        <w:rPr>
          <w:sz w:val="28"/>
          <w:szCs w:val="28"/>
        </w:rPr>
      </w:pPr>
      <w:r w:rsidRPr="00720975">
        <w:rPr>
          <w:b/>
          <w:sz w:val="28"/>
          <w:szCs w:val="28"/>
        </w:rPr>
        <w:t>Раздел 7.</w:t>
      </w:r>
      <w:r>
        <w:rPr>
          <w:sz w:val="28"/>
          <w:szCs w:val="28"/>
        </w:rPr>
        <w:t xml:space="preserve"> Предложения по переводу открытых систем теплоснабжения (горячего водоснабжения) в закрытые системы горячего водоснабжения</w:t>
      </w:r>
    </w:p>
    <w:p w:rsidR="008A305D" w:rsidRPr="00E42215" w:rsidRDefault="008A305D" w:rsidP="008A305D">
      <w:pPr>
        <w:pStyle w:val="e"/>
        <w:ind w:firstLine="0"/>
        <w:rPr>
          <w:b/>
          <w:sz w:val="28"/>
          <w:szCs w:val="28"/>
        </w:rPr>
      </w:pPr>
      <w:r w:rsidRPr="00A5481C">
        <w:rPr>
          <w:b/>
          <w:sz w:val="28"/>
          <w:szCs w:val="28"/>
        </w:rPr>
        <w:t xml:space="preserve">Раздел  </w:t>
      </w:r>
      <w:r>
        <w:rPr>
          <w:b/>
          <w:sz w:val="28"/>
          <w:szCs w:val="28"/>
        </w:rPr>
        <w:t>8</w:t>
      </w:r>
      <w:r w:rsidRPr="00A5481C">
        <w:rPr>
          <w:b/>
          <w:sz w:val="28"/>
          <w:szCs w:val="28"/>
        </w:rPr>
        <w:t>.</w:t>
      </w:r>
      <w:r>
        <w:rPr>
          <w:b/>
          <w:sz w:val="28"/>
          <w:szCs w:val="28"/>
        </w:rPr>
        <w:t xml:space="preserve"> </w:t>
      </w:r>
      <w:r w:rsidRPr="00A5481C">
        <w:rPr>
          <w:sz w:val="28"/>
          <w:szCs w:val="28"/>
        </w:rPr>
        <w:t>Перспективные топливные балансы</w:t>
      </w:r>
      <w:r>
        <w:rPr>
          <w:sz w:val="28"/>
          <w:szCs w:val="28"/>
        </w:rPr>
        <w:t>……………………………...21</w:t>
      </w:r>
    </w:p>
    <w:p w:rsidR="008A305D" w:rsidRPr="005F7078" w:rsidRDefault="008A305D" w:rsidP="008A305D">
      <w:pPr>
        <w:pStyle w:val="e"/>
        <w:ind w:firstLine="0"/>
        <w:rPr>
          <w:sz w:val="28"/>
          <w:szCs w:val="28"/>
        </w:rPr>
      </w:pPr>
      <w:r w:rsidRPr="005F7078">
        <w:rPr>
          <w:b/>
          <w:sz w:val="28"/>
          <w:szCs w:val="28"/>
        </w:rPr>
        <w:t xml:space="preserve">Раздел </w:t>
      </w:r>
      <w:r>
        <w:rPr>
          <w:b/>
          <w:sz w:val="28"/>
          <w:szCs w:val="28"/>
        </w:rPr>
        <w:t>9</w:t>
      </w:r>
      <w:r w:rsidRPr="005F7078">
        <w:rPr>
          <w:b/>
          <w:sz w:val="28"/>
          <w:szCs w:val="28"/>
        </w:rPr>
        <w:t xml:space="preserve">. </w:t>
      </w:r>
      <w:r w:rsidRPr="005F7078">
        <w:rPr>
          <w:sz w:val="28"/>
          <w:szCs w:val="28"/>
        </w:rPr>
        <w:t xml:space="preserve">Инвестиции в </w:t>
      </w:r>
      <w:r>
        <w:rPr>
          <w:sz w:val="28"/>
          <w:szCs w:val="28"/>
        </w:rPr>
        <w:t xml:space="preserve">строительство, реконструкцию, </w:t>
      </w:r>
      <w:r w:rsidRPr="005F7078">
        <w:rPr>
          <w:sz w:val="28"/>
          <w:szCs w:val="28"/>
        </w:rPr>
        <w:t>техническое перевооружение</w:t>
      </w:r>
      <w:r>
        <w:rPr>
          <w:sz w:val="28"/>
          <w:szCs w:val="28"/>
        </w:rPr>
        <w:t xml:space="preserve"> и (или) модернизацию</w:t>
      </w:r>
      <w:r w:rsidRPr="005F7078">
        <w:rPr>
          <w:sz w:val="28"/>
          <w:szCs w:val="28"/>
        </w:rPr>
        <w:t>……</w:t>
      </w:r>
      <w:r>
        <w:rPr>
          <w:sz w:val="28"/>
          <w:szCs w:val="28"/>
        </w:rPr>
        <w:t>…………………………………..22</w:t>
      </w:r>
    </w:p>
    <w:p w:rsidR="008A305D" w:rsidRPr="005F7078" w:rsidRDefault="008A305D" w:rsidP="008A305D">
      <w:pPr>
        <w:pStyle w:val="e"/>
        <w:ind w:firstLine="0"/>
        <w:rPr>
          <w:sz w:val="28"/>
          <w:szCs w:val="28"/>
        </w:rPr>
      </w:pPr>
      <w:r w:rsidRPr="005F7078">
        <w:rPr>
          <w:b/>
          <w:sz w:val="28"/>
          <w:szCs w:val="28"/>
        </w:rPr>
        <w:t xml:space="preserve">Раздел </w:t>
      </w:r>
      <w:r>
        <w:rPr>
          <w:b/>
          <w:sz w:val="28"/>
          <w:szCs w:val="28"/>
        </w:rPr>
        <w:t>10</w:t>
      </w:r>
      <w:r w:rsidRPr="005F7078">
        <w:rPr>
          <w:b/>
          <w:sz w:val="28"/>
          <w:szCs w:val="28"/>
        </w:rPr>
        <w:t xml:space="preserve">. </w:t>
      </w:r>
      <w:r w:rsidRPr="005F7078">
        <w:rPr>
          <w:sz w:val="28"/>
          <w:szCs w:val="28"/>
        </w:rPr>
        <w:t xml:space="preserve">Решение о </w:t>
      </w:r>
      <w:r>
        <w:rPr>
          <w:sz w:val="28"/>
          <w:szCs w:val="28"/>
        </w:rPr>
        <w:t>присвоении статуса</w:t>
      </w:r>
      <w:r w:rsidRPr="005F7078">
        <w:rPr>
          <w:sz w:val="28"/>
          <w:szCs w:val="28"/>
        </w:rPr>
        <w:t xml:space="preserve"> единой теплоснабжающей организации……………</w:t>
      </w:r>
      <w:r>
        <w:rPr>
          <w:sz w:val="28"/>
          <w:szCs w:val="28"/>
        </w:rPr>
        <w:t>……………………………………………………….22</w:t>
      </w:r>
    </w:p>
    <w:p w:rsidR="008A305D" w:rsidRPr="005F7078" w:rsidRDefault="008A305D" w:rsidP="008A305D">
      <w:pPr>
        <w:pStyle w:val="e"/>
        <w:ind w:firstLine="0"/>
        <w:rPr>
          <w:sz w:val="28"/>
          <w:szCs w:val="28"/>
        </w:rPr>
      </w:pPr>
      <w:r w:rsidRPr="005F7078">
        <w:rPr>
          <w:b/>
          <w:sz w:val="28"/>
          <w:szCs w:val="28"/>
        </w:rPr>
        <w:t xml:space="preserve">Раздел </w:t>
      </w:r>
      <w:r>
        <w:rPr>
          <w:b/>
          <w:sz w:val="28"/>
          <w:szCs w:val="28"/>
        </w:rPr>
        <w:t>11</w:t>
      </w:r>
      <w:r w:rsidRPr="005F7078">
        <w:rPr>
          <w:b/>
          <w:sz w:val="28"/>
          <w:szCs w:val="28"/>
        </w:rPr>
        <w:t xml:space="preserve">. </w:t>
      </w:r>
      <w:r w:rsidRPr="005F7078">
        <w:rPr>
          <w:sz w:val="28"/>
          <w:szCs w:val="28"/>
        </w:rPr>
        <w:t>Решения о распределении тепловой нагрузки между источниками тепловой энергии……………………………………………</w:t>
      </w:r>
      <w:r>
        <w:rPr>
          <w:sz w:val="28"/>
          <w:szCs w:val="28"/>
        </w:rPr>
        <w:t>…………………22</w:t>
      </w:r>
    </w:p>
    <w:p w:rsidR="008A305D" w:rsidRDefault="008A305D" w:rsidP="008A305D">
      <w:pPr>
        <w:pStyle w:val="e"/>
        <w:ind w:firstLine="0"/>
        <w:rPr>
          <w:sz w:val="28"/>
          <w:szCs w:val="28"/>
        </w:rPr>
      </w:pPr>
      <w:r w:rsidRPr="005F7078">
        <w:rPr>
          <w:b/>
          <w:sz w:val="28"/>
          <w:szCs w:val="28"/>
        </w:rPr>
        <w:t>Раздел 1</w:t>
      </w:r>
      <w:r>
        <w:rPr>
          <w:b/>
          <w:sz w:val="28"/>
          <w:szCs w:val="28"/>
        </w:rPr>
        <w:t>2</w:t>
      </w:r>
      <w:r w:rsidRPr="005F7078">
        <w:rPr>
          <w:b/>
          <w:sz w:val="28"/>
          <w:szCs w:val="28"/>
        </w:rPr>
        <w:t xml:space="preserve">. </w:t>
      </w:r>
      <w:r w:rsidRPr="005F7078">
        <w:rPr>
          <w:sz w:val="28"/>
          <w:szCs w:val="28"/>
        </w:rPr>
        <w:t>Решение по бесхозяйным тепловым сетям……………</w:t>
      </w:r>
      <w:r>
        <w:rPr>
          <w:sz w:val="28"/>
          <w:szCs w:val="28"/>
        </w:rPr>
        <w:t>…………23</w:t>
      </w:r>
    </w:p>
    <w:p w:rsidR="008A305D" w:rsidRDefault="008A305D" w:rsidP="008A305D">
      <w:pPr>
        <w:pStyle w:val="e"/>
        <w:ind w:firstLine="0"/>
        <w:rPr>
          <w:sz w:val="28"/>
          <w:szCs w:val="28"/>
        </w:rPr>
      </w:pPr>
      <w:r w:rsidRPr="006F70BE">
        <w:rPr>
          <w:b/>
          <w:sz w:val="28"/>
          <w:szCs w:val="28"/>
        </w:rPr>
        <w:t>Раздел 13.</w:t>
      </w:r>
      <w:r>
        <w:rPr>
          <w:sz w:val="28"/>
          <w:szCs w:val="28"/>
        </w:rPr>
        <w:t xml:space="preserve">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p>
    <w:p w:rsidR="008A305D" w:rsidRDefault="008A305D" w:rsidP="008A305D">
      <w:pPr>
        <w:pStyle w:val="e"/>
        <w:ind w:firstLine="0"/>
        <w:rPr>
          <w:sz w:val="28"/>
          <w:szCs w:val="28"/>
        </w:rPr>
      </w:pPr>
      <w:r w:rsidRPr="006F70BE">
        <w:rPr>
          <w:b/>
          <w:sz w:val="28"/>
          <w:szCs w:val="28"/>
        </w:rPr>
        <w:t>Раздел 14.</w:t>
      </w:r>
      <w:r>
        <w:rPr>
          <w:sz w:val="28"/>
          <w:szCs w:val="28"/>
        </w:rPr>
        <w:t xml:space="preserve"> Индикаторы развития систем теплоснабжения поселения</w:t>
      </w:r>
    </w:p>
    <w:p w:rsidR="008A305D" w:rsidRPr="005F7078" w:rsidRDefault="008A305D" w:rsidP="008A305D">
      <w:pPr>
        <w:pStyle w:val="e"/>
        <w:ind w:firstLine="0"/>
        <w:rPr>
          <w:sz w:val="28"/>
          <w:szCs w:val="28"/>
        </w:rPr>
      </w:pPr>
      <w:r w:rsidRPr="006F70BE">
        <w:rPr>
          <w:b/>
          <w:sz w:val="28"/>
          <w:szCs w:val="28"/>
        </w:rPr>
        <w:t>Раздел 15.</w:t>
      </w:r>
      <w:r>
        <w:rPr>
          <w:sz w:val="28"/>
          <w:szCs w:val="28"/>
        </w:rPr>
        <w:t xml:space="preserve"> Ценовые (тарифные) последствия</w:t>
      </w:r>
    </w:p>
    <w:p w:rsidR="008A305D" w:rsidRDefault="008A305D" w:rsidP="008A305D">
      <w:pPr>
        <w:jc w:val="both"/>
        <w:rPr>
          <w:b/>
          <w:sz w:val="28"/>
          <w:szCs w:val="28"/>
        </w:rPr>
      </w:pPr>
      <w:r>
        <w:rPr>
          <w:b/>
          <w:sz w:val="28"/>
          <w:szCs w:val="28"/>
        </w:rPr>
        <w:t>Приложения</w:t>
      </w:r>
    </w:p>
    <w:p w:rsidR="008A305D" w:rsidRDefault="008A305D" w:rsidP="008A305D">
      <w:pPr>
        <w:pStyle w:val="1"/>
        <w:numPr>
          <w:ilvl w:val="0"/>
          <w:numId w:val="0"/>
        </w:numPr>
        <w:jc w:val="center"/>
        <w:rPr>
          <w:bCs/>
        </w:rPr>
      </w:pPr>
      <w:bookmarkStart w:id="0" w:name="_Toc356801071"/>
      <w:bookmarkStart w:id="1" w:name="zk3"/>
      <w:r>
        <w:rPr>
          <w:bCs/>
        </w:rPr>
        <w:lastRenderedPageBreak/>
        <w:t>Введение</w:t>
      </w:r>
      <w:bookmarkEnd w:id="0"/>
      <w:bookmarkEnd w:id="1"/>
    </w:p>
    <w:p w:rsidR="008A305D" w:rsidRDefault="008A305D" w:rsidP="008A305D">
      <w:pPr>
        <w:pStyle w:val="e"/>
        <w:rPr>
          <w:sz w:val="28"/>
          <w:szCs w:val="28"/>
        </w:rPr>
      </w:pPr>
      <w:r w:rsidRPr="00FD0C34">
        <w:rPr>
          <w:sz w:val="28"/>
          <w:szCs w:val="28"/>
        </w:rPr>
        <w:t>Схема теплоснабжения разработана на основании</w:t>
      </w:r>
      <w:r>
        <w:rPr>
          <w:sz w:val="28"/>
          <w:szCs w:val="28"/>
        </w:rPr>
        <w:t>:</w:t>
      </w:r>
    </w:p>
    <w:p w:rsidR="008A305D" w:rsidRDefault="008A305D" w:rsidP="008A305D">
      <w:pPr>
        <w:pStyle w:val="e"/>
        <w:rPr>
          <w:sz w:val="28"/>
          <w:szCs w:val="28"/>
        </w:rPr>
      </w:pPr>
      <w:r>
        <w:rPr>
          <w:sz w:val="28"/>
          <w:szCs w:val="28"/>
        </w:rPr>
        <w:t>- задания на проектирование по объекту «</w:t>
      </w:r>
      <w:fldSimple w:instr=" DOCPROPERTY  &quot;Наименование проекта&quot;  \* MERGEFORMAT ">
        <w:r>
          <w:rPr>
            <w:sz w:val="28"/>
            <w:szCs w:val="28"/>
          </w:rPr>
          <w:t>Схема теплоснабжения на территории  Боготольского сельсовета Боготольского района Красноярского края на период с 2014 по 2030 года</w:t>
        </w:r>
      </w:fldSimple>
      <w:r>
        <w:rPr>
          <w:sz w:val="28"/>
          <w:szCs w:val="28"/>
        </w:rPr>
        <w:t>»;</w:t>
      </w:r>
    </w:p>
    <w:p w:rsidR="008A305D" w:rsidRDefault="008A305D" w:rsidP="008A305D">
      <w:pPr>
        <w:pStyle w:val="e"/>
        <w:rPr>
          <w:sz w:val="28"/>
          <w:szCs w:val="28"/>
        </w:rPr>
      </w:pPr>
      <w:r>
        <w:rPr>
          <w:sz w:val="28"/>
          <w:szCs w:val="28"/>
        </w:rPr>
        <w:t>-Распоряжения № 58-р от 12 марта 2013 года главы администрации Боготольского района «Об утверждении плана – графика схем теплоснабжения Боготольского района на 2013 -2023 года»;</w:t>
      </w:r>
    </w:p>
    <w:p w:rsidR="008A305D" w:rsidRDefault="008A305D" w:rsidP="008A305D">
      <w:pPr>
        <w:pStyle w:val="e"/>
        <w:rPr>
          <w:sz w:val="28"/>
          <w:szCs w:val="28"/>
        </w:rPr>
      </w:pPr>
      <w:r>
        <w:rPr>
          <w:sz w:val="28"/>
          <w:szCs w:val="28"/>
        </w:rPr>
        <w:t>-Распоряжения № 138-р от 08 июля 2013 года главы администрации Боготольского района «О внесении изменений в распоряжение администрации Боготольского района от 12.03.2013 № 58-р «Об утверждении плана – графика разработки схем теплоснабжения Боготольского района на 2013 – 2023 годы».</w:t>
      </w:r>
    </w:p>
    <w:p w:rsidR="008A305D" w:rsidRPr="00FD0C34" w:rsidRDefault="008A305D" w:rsidP="008A305D">
      <w:pPr>
        <w:pStyle w:val="e"/>
        <w:rPr>
          <w:sz w:val="28"/>
          <w:szCs w:val="28"/>
        </w:rPr>
      </w:pPr>
      <w:r>
        <w:rPr>
          <w:sz w:val="28"/>
          <w:szCs w:val="28"/>
        </w:rPr>
        <w:t>-Распоряжения № 141-р от 08 июля 2013 года главы администрации Боготольского района «О разработке схем теплоснабжения поселений Боготольского района на 2014-2030 года»</w:t>
      </w:r>
    </w:p>
    <w:p w:rsidR="008A305D" w:rsidRPr="00FD0C34" w:rsidRDefault="008A305D" w:rsidP="008A305D">
      <w:pPr>
        <w:pStyle w:val="Default"/>
        <w:ind w:firstLine="709"/>
        <w:jc w:val="both"/>
        <w:rPr>
          <w:sz w:val="28"/>
          <w:szCs w:val="28"/>
        </w:rPr>
      </w:pPr>
      <w:r w:rsidRPr="00FD0C34">
        <w:rPr>
          <w:sz w:val="28"/>
          <w:szCs w:val="28"/>
        </w:rPr>
        <w:t>Объем и состав проекта соответствует «Методическим рекомендациям по разработки схем теплоснабжения» введенных в действие  в соответствии с пунктом 2- 3 постановления Правительства РФ от 22.02.2012 № 154.</w:t>
      </w:r>
    </w:p>
    <w:p w:rsidR="008A305D" w:rsidRPr="00643679" w:rsidRDefault="008A305D" w:rsidP="008A305D">
      <w:pPr>
        <w:pStyle w:val="Default"/>
        <w:ind w:firstLine="709"/>
        <w:jc w:val="both"/>
        <w:rPr>
          <w:sz w:val="28"/>
          <w:szCs w:val="28"/>
        </w:rPr>
      </w:pPr>
      <w:r w:rsidRPr="00643679">
        <w:rPr>
          <w:sz w:val="28"/>
          <w:szCs w:val="28"/>
        </w:rPr>
        <w:t>При разработке учтены требования законодательства Российской Федерации, стандартов РФ, действующих нормативных документов Министерства природных ресурсов России, других нормативных актов, регулирующих природоохранную деятельность.</w:t>
      </w:r>
    </w:p>
    <w:p w:rsidR="008A305D" w:rsidRDefault="008A305D" w:rsidP="008A305D">
      <w:pPr>
        <w:pStyle w:val="2"/>
        <w:numPr>
          <w:ilvl w:val="0"/>
          <w:numId w:val="0"/>
        </w:numPr>
        <w:ind w:left="709"/>
      </w:pPr>
    </w:p>
    <w:p w:rsidR="008A305D" w:rsidRDefault="008A305D" w:rsidP="008A305D">
      <w:pPr>
        <w:pStyle w:val="2"/>
        <w:numPr>
          <w:ilvl w:val="0"/>
          <w:numId w:val="0"/>
        </w:numPr>
        <w:ind w:left="709"/>
      </w:pPr>
    </w:p>
    <w:p w:rsidR="008A305D" w:rsidRDefault="008A305D" w:rsidP="008A305D">
      <w:pPr>
        <w:pStyle w:val="2"/>
        <w:numPr>
          <w:ilvl w:val="0"/>
          <w:numId w:val="0"/>
        </w:numPr>
        <w:ind w:left="709"/>
      </w:pPr>
    </w:p>
    <w:p w:rsidR="008A305D" w:rsidRDefault="008A305D" w:rsidP="008A305D">
      <w:pPr>
        <w:pStyle w:val="2"/>
        <w:numPr>
          <w:ilvl w:val="0"/>
          <w:numId w:val="0"/>
        </w:numPr>
        <w:ind w:left="709"/>
      </w:pPr>
    </w:p>
    <w:p w:rsidR="008A305D" w:rsidRDefault="008A305D" w:rsidP="008A305D">
      <w:pPr>
        <w:pStyle w:val="e"/>
      </w:pPr>
    </w:p>
    <w:p w:rsidR="008A305D" w:rsidRDefault="008A305D" w:rsidP="008A305D">
      <w:pPr>
        <w:pStyle w:val="2"/>
        <w:numPr>
          <w:ilvl w:val="0"/>
          <w:numId w:val="0"/>
        </w:numPr>
      </w:pPr>
    </w:p>
    <w:p w:rsidR="008A305D" w:rsidRDefault="008A305D" w:rsidP="008A305D">
      <w:pPr>
        <w:pStyle w:val="2"/>
        <w:numPr>
          <w:ilvl w:val="0"/>
          <w:numId w:val="0"/>
        </w:numPr>
      </w:pPr>
    </w:p>
    <w:p w:rsidR="008A305D" w:rsidRDefault="008A305D" w:rsidP="008A305D">
      <w:pPr>
        <w:pStyle w:val="2"/>
        <w:numPr>
          <w:ilvl w:val="0"/>
          <w:numId w:val="0"/>
        </w:numPr>
      </w:pPr>
    </w:p>
    <w:p w:rsidR="008A305D" w:rsidRDefault="008A305D" w:rsidP="008A305D">
      <w:pPr>
        <w:pStyle w:val="e"/>
      </w:pPr>
    </w:p>
    <w:p w:rsidR="008A305D" w:rsidRDefault="008A305D" w:rsidP="008A305D">
      <w:pPr>
        <w:pStyle w:val="2"/>
        <w:numPr>
          <w:ilvl w:val="0"/>
          <w:numId w:val="0"/>
        </w:numPr>
        <w:spacing w:before="0" w:after="0"/>
        <w:jc w:val="center"/>
        <w:rPr>
          <w:sz w:val="28"/>
          <w:szCs w:val="28"/>
        </w:rPr>
      </w:pPr>
      <w:r w:rsidRPr="009A3FC3">
        <w:rPr>
          <w:sz w:val="28"/>
          <w:szCs w:val="28"/>
        </w:rPr>
        <w:lastRenderedPageBreak/>
        <w:t>Раздел 1.</w:t>
      </w:r>
    </w:p>
    <w:p w:rsidR="008A305D" w:rsidRPr="00D960F5" w:rsidRDefault="008A305D" w:rsidP="008A305D">
      <w:pPr>
        <w:pStyle w:val="2"/>
        <w:numPr>
          <w:ilvl w:val="0"/>
          <w:numId w:val="0"/>
        </w:numPr>
        <w:spacing w:before="0" w:after="0"/>
        <w:jc w:val="center"/>
        <w:rPr>
          <w:sz w:val="28"/>
          <w:szCs w:val="28"/>
        </w:rPr>
      </w:pPr>
      <w:r w:rsidRPr="00D960F5">
        <w:rPr>
          <w:sz w:val="28"/>
          <w:szCs w:val="28"/>
        </w:rPr>
        <w:t>Показатели существующего и перспективного спроса на тепловую энергию (мощность) и теплоноситель в установленных границах территории Критовского сельсовета Боготольского района.</w:t>
      </w:r>
    </w:p>
    <w:p w:rsidR="008A305D" w:rsidRPr="00D960F5" w:rsidRDefault="008A305D" w:rsidP="008A305D">
      <w:pPr>
        <w:pStyle w:val="2"/>
        <w:numPr>
          <w:ilvl w:val="0"/>
          <w:numId w:val="0"/>
        </w:numPr>
        <w:rPr>
          <w:i/>
          <w:sz w:val="28"/>
          <w:szCs w:val="28"/>
        </w:rPr>
      </w:pPr>
      <w:r w:rsidRPr="00D960F5">
        <w:rPr>
          <w:i/>
          <w:sz w:val="28"/>
          <w:szCs w:val="28"/>
        </w:rPr>
        <w:t>1.1. Существующее состояние.</w:t>
      </w:r>
    </w:p>
    <w:p w:rsidR="008A305D" w:rsidRPr="00D960F5" w:rsidRDefault="008A305D" w:rsidP="008A305D">
      <w:pPr>
        <w:ind w:firstLine="420"/>
        <w:jc w:val="both"/>
        <w:rPr>
          <w:sz w:val="28"/>
          <w:szCs w:val="28"/>
        </w:rPr>
      </w:pPr>
      <w:r w:rsidRPr="00D960F5">
        <w:rPr>
          <w:sz w:val="28"/>
          <w:szCs w:val="28"/>
        </w:rPr>
        <w:t xml:space="preserve">Территория муниципального образования Критовский сельсовет  расположена  в </w:t>
      </w:r>
      <w:r w:rsidRPr="00D960F5">
        <w:rPr>
          <w:b/>
          <w:sz w:val="28"/>
          <w:szCs w:val="28"/>
        </w:rPr>
        <w:t>восточной</w:t>
      </w:r>
      <w:r w:rsidRPr="00D960F5">
        <w:rPr>
          <w:sz w:val="28"/>
          <w:szCs w:val="28"/>
        </w:rPr>
        <w:t xml:space="preserve"> части Боготольского района Красноярского края. На севере граничит с муниципальным образованием </w:t>
      </w:r>
      <w:proofErr w:type="spellStart"/>
      <w:r w:rsidRPr="00D960F5">
        <w:rPr>
          <w:sz w:val="28"/>
          <w:szCs w:val="28"/>
        </w:rPr>
        <w:t>Вагинский</w:t>
      </w:r>
      <w:proofErr w:type="spellEnd"/>
      <w:r w:rsidRPr="00D960F5">
        <w:rPr>
          <w:sz w:val="28"/>
          <w:szCs w:val="28"/>
        </w:rPr>
        <w:t xml:space="preserve"> сельсовет, на востоке – с землями </w:t>
      </w:r>
      <w:proofErr w:type="spellStart"/>
      <w:r w:rsidRPr="00D960F5">
        <w:rPr>
          <w:sz w:val="28"/>
          <w:szCs w:val="28"/>
        </w:rPr>
        <w:t>Ачинского</w:t>
      </w:r>
      <w:proofErr w:type="spellEnd"/>
      <w:r w:rsidRPr="00D960F5">
        <w:rPr>
          <w:sz w:val="28"/>
          <w:szCs w:val="28"/>
        </w:rPr>
        <w:t xml:space="preserve"> района,  на юге –  с муниципальным образованием </w:t>
      </w:r>
      <w:proofErr w:type="spellStart"/>
      <w:r w:rsidRPr="00D960F5">
        <w:rPr>
          <w:sz w:val="28"/>
          <w:szCs w:val="28"/>
        </w:rPr>
        <w:t>Краснозаводской</w:t>
      </w:r>
      <w:proofErr w:type="spellEnd"/>
      <w:r w:rsidRPr="00D960F5">
        <w:rPr>
          <w:sz w:val="28"/>
          <w:szCs w:val="28"/>
        </w:rPr>
        <w:t xml:space="preserve"> сельсовет и на западе с муниципальным образованием Боготольский сельсовет.</w:t>
      </w:r>
    </w:p>
    <w:p w:rsidR="008A305D" w:rsidRPr="00D960F5" w:rsidRDefault="008A305D" w:rsidP="008A305D">
      <w:pPr>
        <w:ind w:firstLine="420"/>
        <w:jc w:val="both"/>
        <w:rPr>
          <w:sz w:val="28"/>
          <w:szCs w:val="28"/>
        </w:rPr>
      </w:pPr>
      <w:r w:rsidRPr="00D960F5">
        <w:rPr>
          <w:sz w:val="28"/>
          <w:szCs w:val="28"/>
        </w:rPr>
        <w:t xml:space="preserve">Центром муниципального образования является село Критово. Связь с центром района осуществляется по автомобильной дороге </w:t>
      </w:r>
      <w:proofErr w:type="gramStart"/>
      <w:r w:rsidRPr="00D960F5">
        <w:rPr>
          <w:sz w:val="28"/>
          <w:szCs w:val="28"/>
        </w:rPr>
        <w:t>г</w:t>
      </w:r>
      <w:proofErr w:type="gramEnd"/>
      <w:r w:rsidRPr="00D960F5">
        <w:rPr>
          <w:sz w:val="28"/>
          <w:szCs w:val="28"/>
        </w:rPr>
        <w:t xml:space="preserve">. Боготол, расположенным на расстоянии </w:t>
      </w:r>
      <w:smartTag w:uri="urn:schemas-microsoft-com:office:smarttags" w:element="metricconverter">
        <w:smartTagPr>
          <w:attr w:name="ProductID" w:val="37 км"/>
        </w:smartTagPr>
        <w:r w:rsidRPr="00D960F5">
          <w:rPr>
            <w:sz w:val="28"/>
            <w:szCs w:val="28"/>
          </w:rPr>
          <w:t>37 км</w:t>
        </w:r>
      </w:smartTag>
      <w:r w:rsidRPr="00D960F5">
        <w:rPr>
          <w:sz w:val="28"/>
          <w:szCs w:val="28"/>
        </w:rPr>
        <w:t>.</w:t>
      </w:r>
    </w:p>
    <w:p w:rsidR="008A305D" w:rsidRPr="00D960F5" w:rsidRDefault="008A305D" w:rsidP="008A305D">
      <w:pPr>
        <w:ind w:firstLine="420"/>
        <w:jc w:val="both"/>
        <w:rPr>
          <w:sz w:val="28"/>
          <w:szCs w:val="28"/>
        </w:rPr>
      </w:pPr>
      <w:r w:rsidRPr="00D960F5">
        <w:rPr>
          <w:sz w:val="28"/>
          <w:szCs w:val="28"/>
        </w:rPr>
        <w:t xml:space="preserve">Общая площадь земель муниципального образования Критовский сельсовет составляет – 27056,40га. Общая площадь земель сельского поселения с. Критово в установленных границах составляет </w:t>
      </w:r>
      <w:smartTag w:uri="urn:schemas-microsoft-com:office:smarttags" w:element="metricconverter">
        <w:smartTagPr>
          <w:attr w:name="ProductID" w:val="-114,0 га"/>
        </w:smartTagPr>
        <w:r w:rsidRPr="00D960F5">
          <w:rPr>
            <w:sz w:val="28"/>
            <w:szCs w:val="28"/>
          </w:rPr>
          <w:t>-114,0 га</w:t>
        </w:r>
      </w:smartTag>
      <w:r w:rsidRPr="00D960F5">
        <w:rPr>
          <w:sz w:val="28"/>
          <w:szCs w:val="28"/>
        </w:rPr>
        <w:t>.</w:t>
      </w:r>
    </w:p>
    <w:p w:rsidR="008A305D" w:rsidRPr="00D960F5" w:rsidRDefault="008A305D" w:rsidP="008A305D">
      <w:pPr>
        <w:ind w:firstLine="420"/>
        <w:jc w:val="both"/>
        <w:rPr>
          <w:sz w:val="28"/>
          <w:szCs w:val="28"/>
        </w:rPr>
      </w:pPr>
      <w:r w:rsidRPr="00D960F5">
        <w:rPr>
          <w:sz w:val="28"/>
          <w:szCs w:val="28"/>
        </w:rPr>
        <w:t xml:space="preserve">Численность постоянно проживающего населения по </w:t>
      </w:r>
      <w:proofErr w:type="spellStart"/>
      <w:r w:rsidRPr="00D960F5">
        <w:rPr>
          <w:sz w:val="28"/>
          <w:szCs w:val="28"/>
        </w:rPr>
        <w:t>Критовскому</w:t>
      </w:r>
      <w:proofErr w:type="spellEnd"/>
      <w:r w:rsidRPr="00D960F5">
        <w:rPr>
          <w:sz w:val="28"/>
          <w:szCs w:val="28"/>
        </w:rPr>
        <w:t xml:space="preserve"> сельсовету – 1,53тыс</w:t>
      </w:r>
      <w:proofErr w:type="gramStart"/>
      <w:r w:rsidRPr="00D960F5">
        <w:rPr>
          <w:sz w:val="28"/>
          <w:szCs w:val="28"/>
        </w:rPr>
        <w:t>.ч</w:t>
      </w:r>
      <w:proofErr w:type="gramEnd"/>
      <w:r w:rsidRPr="00D960F5">
        <w:rPr>
          <w:sz w:val="28"/>
          <w:szCs w:val="28"/>
        </w:rPr>
        <w:t>ел., в том числе с. Критово- 1,133 тыс.чел.</w:t>
      </w:r>
    </w:p>
    <w:p w:rsidR="008A305D" w:rsidRPr="00D960F5" w:rsidRDefault="008A305D" w:rsidP="008A305D">
      <w:pPr>
        <w:ind w:firstLine="420"/>
        <w:jc w:val="both"/>
        <w:rPr>
          <w:sz w:val="28"/>
          <w:szCs w:val="28"/>
        </w:rPr>
      </w:pPr>
      <w:r w:rsidRPr="00D960F5">
        <w:rPr>
          <w:sz w:val="28"/>
          <w:szCs w:val="28"/>
        </w:rPr>
        <w:t xml:space="preserve">На территории муниципального образования Критовский сельсовет расположено четыре населенных пунктов: село Критово, деревня </w:t>
      </w:r>
      <w:proofErr w:type="spellStart"/>
      <w:r w:rsidRPr="00D960F5">
        <w:rPr>
          <w:sz w:val="28"/>
          <w:szCs w:val="28"/>
        </w:rPr>
        <w:t>Гнетово</w:t>
      </w:r>
      <w:proofErr w:type="spellEnd"/>
      <w:r w:rsidRPr="00D960F5">
        <w:rPr>
          <w:sz w:val="28"/>
          <w:szCs w:val="28"/>
        </w:rPr>
        <w:t xml:space="preserve">, деревня </w:t>
      </w:r>
      <w:proofErr w:type="spellStart"/>
      <w:r w:rsidRPr="00D960F5">
        <w:rPr>
          <w:sz w:val="28"/>
          <w:szCs w:val="28"/>
        </w:rPr>
        <w:t>Разгуляевка</w:t>
      </w:r>
      <w:proofErr w:type="spellEnd"/>
      <w:r w:rsidRPr="00D960F5">
        <w:rPr>
          <w:sz w:val="28"/>
          <w:szCs w:val="28"/>
        </w:rPr>
        <w:t xml:space="preserve">, станция </w:t>
      </w:r>
      <w:proofErr w:type="spellStart"/>
      <w:r w:rsidRPr="00D960F5">
        <w:rPr>
          <w:sz w:val="28"/>
          <w:szCs w:val="28"/>
        </w:rPr>
        <w:t>Вагино</w:t>
      </w:r>
      <w:proofErr w:type="spellEnd"/>
      <w:r w:rsidRPr="00D960F5">
        <w:rPr>
          <w:sz w:val="28"/>
          <w:szCs w:val="28"/>
        </w:rPr>
        <w:t>.</w:t>
      </w:r>
    </w:p>
    <w:p w:rsidR="008A305D" w:rsidRPr="00D960F5" w:rsidRDefault="008A305D" w:rsidP="008A305D">
      <w:pPr>
        <w:ind w:firstLine="420"/>
        <w:jc w:val="both"/>
        <w:rPr>
          <w:sz w:val="28"/>
          <w:szCs w:val="28"/>
        </w:rPr>
      </w:pPr>
      <w:r w:rsidRPr="00D960F5">
        <w:rPr>
          <w:sz w:val="28"/>
          <w:szCs w:val="28"/>
        </w:rPr>
        <w:t>Системы теплоснабжения представляют собой инженерный комплекс из источников тепловой энергии и потребителей тепла, связанных между собой тепловыми сетями  различного назначения и балансовой принадлежности, имеющими характерные тепловые и гидравлические режимы с заданными параметрами теплоносителя. Величины параметров и характер их изменения определяются техническими возможностями основных структурных элементов систем теплоснабжения (источников, тепловых сетей и потребителей)</w:t>
      </w:r>
      <w:proofErr w:type="gramStart"/>
      <w:r w:rsidRPr="00D960F5">
        <w:rPr>
          <w:sz w:val="28"/>
          <w:szCs w:val="28"/>
        </w:rPr>
        <w:t>,э</w:t>
      </w:r>
      <w:proofErr w:type="gramEnd"/>
      <w:r w:rsidRPr="00D960F5">
        <w:rPr>
          <w:sz w:val="28"/>
          <w:szCs w:val="28"/>
        </w:rPr>
        <w:t>кономической целесообразностью.</w:t>
      </w:r>
    </w:p>
    <w:p w:rsidR="008A305D" w:rsidRPr="00D960F5" w:rsidRDefault="008A305D" w:rsidP="008A305D">
      <w:pPr>
        <w:ind w:firstLine="420"/>
        <w:jc w:val="both"/>
        <w:rPr>
          <w:sz w:val="28"/>
          <w:szCs w:val="28"/>
        </w:rPr>
      </w:pPr>
      <w:r w:rsidRPr="00D960F5">
        <w:rPr>
          <w:sz w:val="28"/>
          <w:szCs w:val="28"/>
        </w:rPr>
        <w:t>В настоящее время на территории села Критово Боготольского района, Красноярского края, существует децентрализованная система теплоснабжения.</w:t>
      </w:r>
    </w:p>
    <w:p w:rsidR="008A305D" w:rsidRPr="00D960F5" w:rsidRDefault="008A305D" w:rsidP="008A305D">
      <w:pPr>
        <w:ind w:firstLine="420"/>
        <w:jc w:val="both"/>
        <w:rPr>
          <w:sz w:val="28"/>
          <w:szCs w:val="28"/>
        </w:rPr>
      </w:pPr>
      <w:r w:rsidRPr="00D960F5">
        <w:rPr>
          <w:sz w:val="28"/>
          <w:szCs w:val="28"/>
        </w:rPr>
        <w:t>В село имеется 2 котельных общей производительностью по подключенной нагрузке 0,23 Гкал/час, которые обслуживают дом культуры, администрацию сельсовета, школу, гаражи, детский сад, больницу и часть жилого сектора.</w:t>
      </w:r>
    </w:p>
    <w:p w:rsidR="008A305D" w:rsidRPr="00D960F5" w:rsidRDefault="008A305D" w:rsidP="008A305D">
      <w:pPr>
        <w:ind w:firstLine="420"/>
        <w:jc w:val="both"/>
        <w:rPr>
          <w:sz w:val="28"/>
          <w:szCs w:val="28"/>
        </w:rPr>
      </w:pPr>
      <w:r w:rsidRPr="00D960F5">
        <w:rPr>
          <w:sz w:val="28"/>
          <w:szCs w:val="28"/>
        </w:rPr>
        <w:t>Часть  индивидуальной жилой застройки и большая часть мелких общественных и коммунально-бытовых потребителей оборудованы печами на твердом топливе. Для горячего водоснабжения указанных потребителей используются электрические водонагреватели.</w:t>
      </w:r>
    </w:p>
    <w:p w:rsidR="008A305D" w:rsidRPr="00D960F5" w:rsidRDefault="008A305D" w:rsidP="008A305D">
      <w:pPr>
        <w:ind w:firstLine="420"/>
        <w:jc w:val="both"/>
        <w:rPr>
          <w:sz w:val="28"/>
          <w:szCs w:val="28"/>
        </w:rPr>
      </w:pPr>
      <w:r w:rsidRPr="00D960F5">
        <w:rPr>
          <w:sz w:val="28"/>
          <w:szCs w:val="28"/>
        </w:rPr>
        <w:lastRenderedPageBreak/>
        <w:t>Часть многоквартирного жилого фонда, крупные общественные здания подключены к централизованной системе теплоснабжения, которая состоит из котельных и тепловых сетей.</w:t>
      </w:r>
    </w:p>
    <w:p w:rsidR="008A305D" w:rsidRPr="00D960F5" w:rsidRDefault="008A305D" w:rsidP="008A305D">
      <w:pPr>
        <w:ind w:firstLine="420"/>
        <w:jc w:val="both"/>
        <w:rPr>
          <w:sz w:val="28"/>
          <w:szCs w:val="28"/>
        </w:rPr>
      </w:pPr>
      <w:r w:rsidRPr="00D960F5">
        <w:rPr>
          <w:sz w:val="28"/>
          <w:szCs w:val="28"/>
        </w:rPr>
        <w:t xml:space="preserve">На территории села Критово осуществляет производство и передачу тепловой энергии одна эксплуатирующая организация  МУП «РТЭК». Она выполняет производство тепловой энергии и передачу ее, обеспечивая </w:t>
      </w:r>
      <w:proofErr w:type="gramStart"/>
      <w:r w:rsidRPr="00D960F5">
        <w:rPr>
          <w:sz w:val="28"/>
          <w:szCs w:val="28"/>
        </w:rPr>
        <w:t>теплоснабжением</w:t>
      </w:r>
      <w:proofErr w:type="gramEnd"/>
      <w:r w:rsidRPr="00D960F5">
        <w:rPr>
          <w:sz w:val="28"/>
          <w:szCs w:val="28"/>
        </w:rPr>
        <w:t xml:space="preserve"> часть жилых и административные здания села.</w:t>
      </w:r>
    </w:p>
    <w:p w:rsidR="008A305D" w:rsidRPr="00D960F5" w:rsidRDefault="008A305D" w:rsidP="008A305D">
      <w:pPr>
        <w:ind w:firstLine="420"/>
        <w:jc w:val="both"/>
        <w:rPr>
          <w:sz w:val="28"/>
          <w:szCs w:val="28"/>
        </w:rPr>
      </w:pPr>
      <w:r w:rsidRPr="00D960F5">
        <w:rPr>
          <w:sz w:val="28"/>
          <w:szCs w:val="28"/>
        </w:rPr>
        <w:t>С потребителем расчет ведется по расчетным значениям теплопотребления.</w:t>
      </w:r>
    </w:p>
    <w:p w:rsidR="008A305D" w:rsidRPr="00D960F5" w:rsidRDefault="008A305D" w:rsidP="008A305D">
      <w:pPr>
        <w:ind w:firstLine="420"/>
        <w:jc w:val="both"/>
        <w:rPr>
          <w:sz w:val="28"/>
          <w:szCs w:val="28"/>
        </w:rPr>
      </w:pPr>
      <w:r w:rsidRPr="00D960F5">
        <w:rPr>
          <w:sz w:val="28"/>
          <w:szCs w:val="28"/>
        </w:rPr>
        <w:t>Отношения между снабжающими и потребляющими организациями – договорные.</w:t>
      </w:r>
    </w:p>
    <w:p w:rsidR="008A305D" w:rsidRPr="00D960F5" w:rsidRDefault="008A305D" w:rsidP="008A305D">
      <w:pPr>
        <w:ind w:firstLine="420"/>
        <w:jc w:val="both"/>
        <w:rPr>
          <w:sz w:val="28"/>
          <w:szCs w:val="28"/>
        </w:rPr>
      </w:pPr>
      <w:r w:rsidRPr="00D960F5">
        <w:rPr>
          <w:sz w:val="28"/>
          <w:szCs w:val="28"/>
        </w:rPr>
        <w:t>Схема расположения существующих источников тепловой энергии и зоны их действия представлена в приложении №1 и  № 2.</w:t>
      </w:r>
    </w:p>
    <w:p w:rsidR="008A305D" w:rsidRPr="00D960F5" w:rsidRDefault="008A305D" w:rsidP="008A305D">
      <w:pPr>
        <w:ind w:firstLine="420"/>
        <w:jc w:val="both"/>
        <w:rPr>
          <w:sz w:val="28"/>
          <w:szCs w:val="28"/>
        </w:rPr>
      </w:pPr>
      <w:r w:rsidRPr="00D960F5">
        <w:rPr>
          <w:sz w:val="28"/>
          <w:szCs w:val="28"/>
        </w:rPr>
        <w:t xml:space="preserve">Муниципальное унитарное предприятие « Районный теплоэнергетический комплекс» расположен по адресу:  662066, с. Боготол, ул. </w:t>
      </w:r>
      <w:proofErr w:type="gramStart"/>
      <w:r w:rsidRPr="00D960F5">
        <w:rPr>
          <w:sz w:val="28"/>
          <w:szCs w:val="28"/>
        </w:rPr>
        <w:t>Целинная</w:t>
      </w:r>
      <w:proofErr w:type="gramEnd"/>
      <w:r w:rsidRPr="00D960F5">
        <w:rPr>
          <w:sz w:val="28"/>
          <w:szCs w:val="28"/>
        </w:rPr>
        <w:t xml:space="preserve"> № 7, Боготольского района, Красноярского края.</w:t>
      </w:r>
    </w:p>
    <w:p w:rsidR="008A305D" w:rsidRPr="00D960F5" w:rsidRDefault="008A305D" w:rsidP="008A305D">
      <w:pPr>
        <w:ind w:firstLine="420"/>
        <w:jc w:val="both"/>
        <w:rPr>
          <w:sz w:val="28"/>
          <w:szCs w:val="28"/>
        </w:rPr>
      </w:pPr>
      <w:proofErr w:type="gramStart"/>
      <w:r w:rsidRPr="00D960F5">
        <w:rPr>
          <w:sz w:val="28"/>
          <w:szCs w:val="28"/>
        </w:rPr>
        <w:t>На обслуживании предприятия находится  2 котельных в с. Критово, отапливающих объекты социальной сферы (объекты образования, культуры, здравоохранения) и частный сектор многоквартирных жилых домов.</w:t>
      </w:r>
      <w:proofErr w:type="gramEnd"/>
    </w:p>
    <w:p w:rsidR="008A305D" w:rsidRPr="00D960F5" w:rsidRDefault="008A305D" w:rsidP="008A305D">
      <w:pPr>
        <w:ind w:firstLine="420"/>
        <w:jc w:val="both"/>
        <w:rPr>
          <w:sz w:val="28"/>
          <w:szCs w:val="28"/>
        </w:rPr>
      </w:pPr>
      <w:r w:rsidRPr="00D960F5">
        <w:rPr>
          <w:b/>
          <w:sz w:val="28"/>
          <w:szCs w:val="28"/>
        </w:rPr>
        <w:t>Котельная № 1</w:t>
      </w:r>
      <w:r w:rsidRPr="00D960F5">
        <w:rPr>
          <w:sz w:val="28"/>
          <w:szCs w:val="28"/>
        </w:rPr>
        <w:t>, расположенная по ул. Совхозная № 20а в село Критово,  имеет два водогрейных котла. Общая установленная мощность котельной составляет 0,8 Гкал/час, подключенная нагрузка 0,13 Гкал/час. Рабочая температура теплоносителя на отоплении 95-70</w:t>
      </w:r>
      <w:r w:rsidRPr="00D960F5">
        <w:rPr>
          <w:sz w:val="28"/>
          <w:szCs w:val="28"/>
          <w:vertAlign w:val="superscript"/>
        </w:rPr>
        <w:t>0</w:t>
      </w:r>
      <w:r w:rsidRPr="00D960F5">
        <w:rPr>
          <w:sz w:val="28"/>
          <w:szCs w:val="28"/>
        </w:rPr>
        <w:t xml:space="preserve"> С.</w:t>
      </w:r>
    </w:p>
    <w:p w:rsidR="008A305D" w:rsidRPr="00D960F5" w:rsidRDefault="008A305D" w:rsidP="008A305D">
      <w:pPr>
        <w:ind w:firstLine="420"/>
        <w:jc w:val="both"/>
        <w:rPr>
          <w:sz w:val="28"/>
          <w:szCs w:val="28"/>
        </w:rPr>
      </w:pPr>
      <w:r w:rsidRPr="00D960F5">
        <w:rPr>
          <w:sz w:val="28"/>
          <w:szCs w:val="28"/>
        </w:rPr>
        <w:t xml:space="preserve">Здание котельной – кирпичное, год ввода – 1977, </w:t>
      </w:r>
      <w:r w:rsidRPr="00D960F5">
        <w:rPr>
          <w:sz w:val="28"/>
          <w:szCs w:val="28"/>
          <w:lang w:val="en-US"/>
        </w:rPr>
        <w:t>S</w:t>
      </w:r>
      <w:r w:rsidRPr="00D960F5">
        <w:rPr>
          <w:sz w:val="28"/>
          <w:szCs w:val="28"/>
        </w:rPr>
        <w:t>=99,1 кв.м.</w:t>
      </w:r>
    </w:p>
    <w:p w:rsidR="008A305D" w:rsidRPr="00D960F5" w:rsidRDefault="008A305D" w:rsidP="008A305D">
      <w:pPr>
        <w:ind w:firstLine="420"/>
        <w:jc w:val="both"/>
        <w:rPr>
          <w:sz w:val="28"/>
          <w:szCs w:val="28"/>
        </w:rPr>
      </w:pPr>
      <w:r w:rsidRPr="00D960F5">
        <w:rPr>
          <w:sz w:val="28"/>
          <w:szCs w:val="28"/>
        </w:rPr>
        <w:t>Сетевая вода для систем отопления потребителей подается от котельной по 2-х трубной системе трубопроводов.</w:t>
      </w:r>
    </w:p>
    <w:p w:rsidR="008A305D" w:rsidRPr="00D960F5" w:rsidRDefault="008A305D" w:rsidP="008A305D">
      <w:pPr>
        <w:ind w:firstLine="420"/>
        <w:jc w:val="both"/>
        <w:rPr>
          <w:sz w:val="28"/>
          <w:szCs w:val="28"/>
        </w:rPr>
      </w:pPr>
      <w:r w:rsidRPr="00D960F5">
        <w:rPr>
          <w:sz w:val="28"/>
          <w:szCs w:val="28"/>
        </w:rPr>
        <w:t>Категория потребителей тепла по надежности теплоснабжения и отпуску тепла – вторая.</w:t>
      </w:r>
    </w:p>
    <w:p w:rsidR="008A305D" w:rsidRPr="00D960F5" w:rsidRDefault="008A305D" w:rsidP="008A305D">
      <w:pPr>
        <w:ind w:firstLine="420"/>
        <w:jc w:val="both"/>
        <w:rPr>
          <w:sz w:val="28"/>
          <w:szCs w:val="28"/>
        </w:rPr>
      </w:pPr>
      <w:r w:rsidRPr="00D960F5">
        <w:rPr>
          <w:sz w:val="28"/>
          <w:szCs w:val="28"/>
        </w:rPr>
        <w:t xml:space="preserve">Исходная вода поступает из хозяйственно-питьевого водопровода. На котельной установлен комплекс </w:t>
      </w:r>
      <w:proofErr w:type="spellStart"/>
      <w:r w:rsidRPr="00D960F5">
        <w:rPr>
          <w:sz w:val="28"/>
          <w:szCs w:val="28"/>
        </w:rPr>
        <w:t>хим-водоподготовки</w:t>
      </w:r>
      <w:proofErr w:type="spellEnd"/>
      <w:r w:rsidRPr="00D960F5">
        <w:rPr>
          <w:sz w:val="28"/>
          <w:szCs w:val="28"/>
        </w:rPr>
        <w:t>.</w:t>
      </w:r>
    </w:p>
    <w:p w:rsidR="008A305D" w:rsidRPr="00D960F5" w:rsidRDefault="008A305D" w:rsidP="008A305D">
      <w:pPr>
        <w:ind w:firstLine="420"/>
        <w:jc w:val="both"/>
        <w:rPr>
          <w:sz w:val="28"/>
          <w:szCs w:val="28"/>
        </w:rPr>
      </w:pPr>
      <w:r w:rsidRPr="00D960F5">
        <w:rPr>
          <w:sz w:val="28"/>
          <w:szCs w:val="28"/>
        </w:rPr>
        <w:t>Приборы учета тепловой энергии отсутствуют.</w:t>
      </w:r>
    </w:p>
    <w:p w:rsidR="008A305D" w:rsidRPr="00D960F5" w:rsidRDefault="008A305D" w:rsidP="008A305D">
      <w:pPr>
        <w:ind w:firstLine="420"/>
        <w:jc w:val="both"/>
        <w:rPr>
          <w:sz w:val="28"/>
          <w:szCs w:val="28"/>
        </w:rPr>
      </w:pPr>
      <w:r w:rsidRPr="00D960F5">
        <w:rPr>
          <w:sz w:val="28"/>
          <w:szCs w:val="28"/>
        </w:rPr>
        <w:t>Регулирование температуры сетевой воды, поступающей в теплосеть, в зависимости от температуры наружного воздуха, происходит изменением расхода топлива.</w:t>
      </w:r>
    </w:p>
    <w:p w:rsidR="008A305D" w:rsidRPr="00D960F5" w:rsidRDefault="008A305D" w:rsidP="008A305D">
      <w:pPr>
        <w:ind w:firstLine="420"/>
        <w:jc w:val="both"/>
        <w:rPr>
          <w:sz w:val="28"/>
          <w:szCs w:val="28"/>
        </w:rPr>
      </w:pPr>
      <w:r w:rsidRPr="00D960F5">
        <w:rPr>
          <w:sz w:val="28"/>
          <w:szCs w:val="28"/>
        </w:rPr>
        <w:t xml:space="preserve">Эксплуатация котельной осуществляется только вручную, визуальным контролем параметров работы всего оборудования и измерительных приборов. Снабжение тепловой энергией осуществляется только в отопительный период. В </w:t>
      </w:r>
      <w:proofErr w:type="spellStart"/>
      <w:r w:rsidRPr="00D960F5">
        <w:rPr>
          <w:sz w:val="28"/>
          <w:szCs w:val="28"/>
        </w:rPr>
        <w:t>межотопительный</w:t>
      </w:r>
      <w:proofErr w:type="spellEnd"/>
      <w:r w:rsidRPr="00D960F5">
        <w:rPr>
          <w:sz w:val="28"/>
          <w:szCs w:val="28"/>
        </w:rPr>
        <w:t xml:space="preserve"> период котельная останавливается.</w:t>
      </w:r>
    </w:p>
    <w:p w:rsidR="008A305D" w:rsidRPr="00D960F5" w:rsidRDefault="008A305D" w:rsidP="008A305D">
      <w:pPr>
        <w:ind w:firstLine="420"/>
        <w:jc w:val="both"/>
        <w:rPr>
          <w:sz w:val="28"/>
          <w:szCs w:val="28"/>
        </w:rPr>
      </w:pPr>
      <w:r w:rsidRPr="00D960F5">
        <w:rPr>
          <w:sz w:val="28"/>
          <w:szCs w:val="28"/>
        </w:rPr>
        <w:t>Принципиальная тепловая схема имеется (приложение № 3).</w:t>
      </w:r>
    </w:p>
    <w:p w:rsidR="008A305D" w:rsidRPr="00D960F5" w:rsidRDefault="008A305D" w:rsidP="008A305D">
      <w:pPr>
        <w:ind w:firstLine="420"/>
        <w:jc w:val="both"/>
        <w:rPr>
          <w:sz w:val="28"/>
          <w:szCs w:val="28"/>
        </w:rPr>
      </w:pPr>
      <w:r w:rsidRPr="00D960F5">
        <w:rPr>
          <w:sz w:val="28"/>
          <w:szCs w:val="28"/>
        </w:rPr>
        <w:t>Здание сельского дома культуры, здание «</w:t>
      </w:r>
      <w:proofErr w:type="spellStart"/>
      <w:r w:rsidRPr="00D960F5">
        <w:rPr>
          <w:sz w:val="28"/>
          <w:szCs w:val="28"/>
        </w:rPr>
        <w:t>Критовская</w:t>
      </w:r>
      <w:proofErr w:type="spellEnd"/>
      <w:r w:rsidRPr="00D960F5">
        <w:rPr>
          <w:sz w:val="28"/>
          <w:szCs w:val="28"/>
        </w:rPr>
        <w:t xml:space="preserve"> СОШ», гараж школы и детский сад,  подключены к централизованной системе теплоснабжения, которая состоит из котельной и тепловых сетей.</w:t>
      </w:r>
    </w:p>
    <w:p w:rsidR="008A305D" w:rsidRPr="00D960F5" w:rsidRDefault="008A305D" w:rsidP="008A305D">
      <w:pPr>
        <w:ind w:firstLine="420"/>
        <w:jc w:val="both"/>
        <w:rPr>
          <w:sz w:val="28"/>
          <w:szCs w:val="28"/>
        </w:rPr>
      </w:pPr>
      <w:r w:rsidRPr="00D960F5">
        <w:rPr>
          <w:sz w:val="28"/>
          <w:szCs w:val="28"/>
        </w:rPr>
        <w:lastRenderedPageBreak/>
        <w:t xml:space="preserve">Индивидуальная жилая застройка, большая часть мелких общественных и коммунально-бытовых потребителей </w:t>
      </w:r>
      <w:proofErr w:type="gramStart"/>
      <w:r w:rsidRPr="00D960F5">
        <w:rPr>
          <w:sz w:val="28"/>
          <w:szCs w:val="28"/>
        </w:rPr>
        <w:t>оборудованы</w:t>
      </w:r>
      <w:proofErr w:type="gramEnd"/>
      <w:r w:rsidRPr="00D960F5">
        <w:rPr>
          <w:sz w:val="28"/>
          <w:szCs w:val="28"/>
        </w:rPr>
        <w:t xml:space="preserve"> печами на твердом топливе.</w:t>
      </w:r>
    </w:p>
    <w:p w:rsidR="008A305D" w:rsidRPr="00D960F5" w:rsidRDefault="008A305D" w:rsidP="008A305D">
      <w:pPr>
        <w:ind w:firstLine="420"/>
        <w:jc w:val="both"/>
        <w:rPr>
          <w:sz w:val="28"/>
          <w:szCs w:val="28"/>
        </w:rPr>
      </w:pPr>
      <w:r w:rsidRPr="00D960F5">
        <w:rPr>
          <w:sz w:val="28"/>
          <w:szCs w:val="28"/>
        </w:rPr>
        <w:t>Для горячего водоснабжения указанных потребителей используются электрические водонагреватели.</w:t>
      </w:r>
    </w:p>
    <w:p w:rsidR="008A305D" w:rsidRPr="00D960F5" w:rsidRDefault="008A305D" w:rsidP="008A305D">
      <w:pPr>
        <w:ind w:firstLine="420"/>
        <w:jc w:val="both"/>
        <w:rPr>
          <w:sz w:val="28"/>
          <w:szCs w:val="28"/>
        </w:rPr>
      </w:pPr>
      <w:r w:rsidRPr="00D960F5">
        <w:rPr>
          <w:b/>
          <w:sz w:val="28"/>
          <w:szCs w:val="28"/>
        </w:rPr>
        <w:t>Котельная № 2</w:t>
      </w:r>
      <w:r w:rsidRPr="00D960F5">
        <w:rPr>
          <w:sz w:val="28"/>
          <w:szCs w:val="28"/>
        </w:rPr>
        <w:t>, расположенная по ул. Кирова,36 в  село Критово  имеет два водогрейных котла. Общая установленная мощность котельной составляет 0,8 Гкал/час, подключенная нагрузка 0,1 Гкал/час. Рабочая температура теплоносителя на отоплении 95-70</w:t>
      </w:r>
      <w:r w:rsidRPr="00D960F5">
        <w:rPr>
          <w:sz w:val="28"/>
          <w:szCs w:val="28"/>
          <w:vertAlign w:val="superscript"/>
        </w:rPr>
        <w:t>0</w:t>
      </w:r>
      <w:r w:rsidRPr="00D960F5">
        <w:rPr>
          <w:sz w:val="28"/>
          <w:szCs w:val="28"/>
        </w:rPr>
        <w:t xml:space="preserve"> С.</w:t>
      </w:r>
    </w:p>
    <w:p w:rsidR="008A305D" w:rsidRPr="00D960F5" w:rsidRDefault="008A305D" w:rsidP="008A305D">
      <w:pPr>
        <w:ind w:firstLine="420"/>
        <w:jc w:val="both"/>
        <w:rPr>
          <w:sz w:val="28"/>
          <w:szCs w:val="28"/>
        </w:rPr>
      </w:pPr>
      <w:r w:rsidRPr="00D960F5">
        <w:rPr>
          <w:sz w:val="28"/>
          <w:szCs w:val="28"/>
        </w:rPr>
        <w:t>Здание котельной – кирпичное, год ввода – 1968, =49,5 кв.м.</w:t>
      </w:r>
    </w:p>
    <w:p w:rsidR="008A305D" w:rsidRPr="00D960F5" w:rsidRDefault="008A305D" w:rsidP="008A305D">
      <w:pPr>
        <w:ind w:firstLine="420"/>
        <w:jc w:val="both"/>
        <w:rPr>
          <w:sz w:val="28"/>
          <w:szCs w:val="28"/>
        </w:rPr>
      </w:pPr>
      <w:r w:rsidRPr="00D960F5">
        <w:rPr>
          <w:sz w:val="28"/>
          <w:szCs w:val="28"/>
        </w:rPr>
        <w:t>Сетевая вода для систем отопления потребителей подается от котельной по 2-х трубной системе трубопроводов.</w:t>
      </w:r>
    </w:p>
    <w:p w:rsidR="008A305D" w:rsidRPr="00D960F5" w:rsidRDefault="008A305D" w:rsidP="008A305D">
      <w:pPr>
        <w:ind w:firstLine="420"/>
        <w:jc w:val="both"/>
        <w:rPr>
          <w:sz w:val="28"/>
          <w:szCs w:val="28"/>
        </w:rPr>
      </w:pPr>
      <w:r w:rsidRPr="00D960F5">
        <w:rPr>
          <w:sz w:val="28"/>
          <w:szCs w:val="28"/>
        </w:rPr>
        <w:t>Категория потребителей тепла по надежности теплоснабжения и отпуску тепла – вторая.</w:t>
      </w:r>
    </w:p>
    <w:p w:rsidR="008A305D" w:rsidRPr="00D960F5" w:rsidRDefault="008A305D" w:rsidP="008A305D">
      <w:pPr>
        <w:ind w:firstLine="420"/>
        <w:jc w:val="both"/>
        <w:rPr>
          <w:sz w:val="28"/>
          <w:szCs w:val="28"/>
        </w:rPr>
      </w:pPr>
      <w:r w:rsidRPr="00D960F5">
        <w:rPr>
          <w:sz w:val="28"/>
          <w:szCs w:val="28"/>
        </w:rPr>
        <w:t xml:space="preserve">Исходная вода поступает из хозяйственно-питьевого водопровода. На котельной установлен комплекс </w:t>
      </w:r>
      <w:proofErr w:type="spellStart"/>
      <w:r w:rsidRPr="00D960F5">
        <w:rPr>
          <w:sz w:val="28"/>
          <w:szCs w:val="28"/>
        </w:rPr>
        <w:t>хим-водоподготовки</w:t>
      </w:r>
      <w:proofErr w:type="spellEnd"/>
      <w:r w:rsidRPr="00D960F5">
        <w:rPr>
          <w:sz w:val="28"/>
          <w:szCs w:val="28"/>
        </w:rPr>
        <w:t>.</w:t>
      </w:r>
    </w:p>
    <w:p w:rsidR="008A305D" w:rsidRPr="00D960F5" w:rsidRDefault="008A305D" w:rsidP="008A305D">
      <w:pPr>
        <w:ind w:firstLine="420"/>
        <w:jc w:val="both"/>
        <w:rPr>
          <w:sz w:val="28"/>
          <w:szCs w:val="28"/>
        </w:rPr>
      </w:pPr>
      <w:r w:rsidRPr="00D960F5">
        <w:rPr>
          <w:sz w:val="28"/>
          <w:szCs w:val="28"/>
        </w:rPr>
        <w:t>Приборы учета тепловой энергии на котельной отсутствуют.</w:t>
      </w:r>
    </w:p>
    <w:p w:rsidR="008A305D" w:rsidRPr="00D960F5" w:rsidRDefault="008A305D" w:rsidP="008A305D">
      <w:pPr>
        <w:ind w:firstLine="420"/>
        <w:jc w:val="both"/>
        <w:rPr>
          <w:sz w:val="28"/>
          <w:szCs w:val="28"/>
        </w:rPr>
      </w:pPr>
      <w:r w:rsidRPr="00D960F5">
        <w:rPr>
          <w:sz w:val="28"/>
          <w:szCs w:val="28"/>
        </w:rPr>
        <w:t>Регулирование температуры сетевой воды, поступающей в теплосеть, в зависимости от температуры наружного воздуха, происходит изменением расхода топлива.</w:t>
      </w:r>
    </w:p>
    <w:p w:rsidR="008A305D" w:rsidRPr="00D960F5" w:rsidRDefault="008A305D" w:rsidP="008A305D">
      <w:pPr>
        <w:ind w:firstLine="420"/>
        <w:jc w:val="both"/>
        <w:rPr>
          <w:sz w:val="28"/>
          <w:szCs w:val="28"/>
        </w:rPr>
      </w:pPr>
      <w:r w:rsidRPr="00D960F5">
        <w:rPr>
          <w:sz w:val="28"/>
          <w:szCs w:val="28"/>
        </w:rPr>
        <w:t xml:space="preserve">Эксплуатация котельной осуществляется только вручную, визуальным контролем параметров работы всего оборудования и измерительных приборов. Снабжение тепловой энергией осуществляется только в отопительный период. В </w:t>
      </w:r>
      <w:proofErr w:type="spellStart"/>
      <w:r w:rsidRPr="00D960F5">
        <w:rPr>
          <w:sz w:val="28"/>
          <w:szCs w:val="28"/>
        </w:rPr>
        <w:t>межотопительный</w:t>
      </w:r>
      <w:proofErr w:type="spellEnd"/>
      <w:r w:rsidRPr="00D960F5">
        <w:rPr>
          <w:sz w:val="28"/>
          <w:szCs w:val="28"/>
        </w:rPr>
        <w:t xml:space="preserve"> период котельная останавливается.</w:t>
      </w:r>
    </w:p>
    <w:p w:rsidR="008A305D" w:rsidRPr="00D960F5" w:rsidRDefault="008A305D" w:rsidP="008A305D">
      <w:pPr>
        <w:ind w:firstLine="420"/>
        <w:jc w:val="both"/>
        <w:rPr>
          <w:sz w:val="28"/>
          <w:szCs w:val="28"/>
        </w:rPr>
      </w:pPr>
      <w:r w:rsidRPr="00D960F5">
        <w:rPr>
          <w:sz w:val="28"/>
          <w:szCs w:val="28"/>
        </w:rPr>
        <w:t>Принципиальная тепловая схема имеется (приложение № 4).</w:t>
      </w:r>
    </w:p>
    <w:p w:rsidR="008A305D" w:rsidRPr="00D960F5" w:rsidRDefault="008A305D" w:rsidP="008A305D">
      <w:pPr>
        <w:ind w:firstLine="420"/>
        <w:jc w:val="both"/>
        <w:rPr>
          <w:sz w:val="28"/>
          <w:szCs w:val="28"/>
        </w:rPr>
      </w:pPr>
      <w:r w:rsidRPr="00D960F5">
        <w:rPr>
          <w:sz w:val="28"/>
          <w:szCs w:val="28"/>
        </w:rPr>
        <w:t xml:space="preserve">Здание и гараж </w:t>
      </w:r>
      <w:proofErr w:type="spellStart"/>
      <w:r w:rsidRPr="00D960F5">
        <w:rPr>
          <w:sz w:val="28"/>
          <w:szCs w:val="28"/>
        </w:rPr>
        <w:t>Критовской</w:t>
      </w:r>
      <w:proofErr w:type="spellEnd"/>
      <w:r w:rsidRPr="00D960F5">
        <w:rPr>
          <w:sz w:val="28"/>
          <w:szCs w:val="28"/>
        </w:rPr>
        <w:t xml:space="preserve"> участковой больницы, жилой сектор – многоквартирные дома,  подключены к централизованной системе теплоснабжения, которая состоит из котельной и тепловых сетей.</w:t>
      </w:r>
    </w:p>
    <w:p w:rsidR="008A305D" w:rsidRPr="00D960F5" w:rsidRDefault="008A305D" w:rsidP="008A305D">
      <w:pPr>
        <w:ind w:firstLine="420"/>
        <w:jc w:val="both"/>
        <w:rPr>
          <w:sz w:val="28"/>
          <w:szCs w:val="28"/>
        </w:rPr>
      </w:pPr>
      <w:r w:rsidRPr="00D960F5">
        <w:rPr>
          <w:sz w:val="28"/>
          <w:szCs w:val="28"/>
        </w:rPr>
        <w:t>В село Критово отапливаются 4 жилых многоквартирных домов:</w:t>
      </w:r>
    </w:p>
    <w:p w:rsidR="008A305D" w:rsidRPr="00D960F5" w:rsidRDefault="008A305D" w:rsidP="008A305D">
      <w:pPr>
        <w:numPr>
          <w:ilvl w:val="0"/>
          <w:numId w:val="9"/>
        </w:numPr>
        <w:jc w:val="both"/>
        <w:rPr>
          <w:sz w:val="28"/>
          <w:szCs w:val="28"/>
        </w:rPr>
      </w:pPr>
      <w:r w:rsidRPr="00D960F5">
        <w:rPr>
          <w:sz w:val="28"/>
          <w:szCs w:val="28"/>
        </w:rPr>
        <w:t>по ул. Кирова д.37 – один 2-х квартирный жилой дом;</w:t>
      </w:r>
    </w:p>
    <w:p w:rsidR="008A305D" w:rsidRPr="00D960F5" w:rsidRDefault="008A305D" w:rsidP="008A305D">
      <w:pPr>
        <w:numPr>
          <w:ilvl w:val="0"/>
          <w:numId w:val="9"/>
        </w:numPr>
        <w:jc w:val="both"/>
        <w:rPr>
          <w:sz w:val="28"/>
          <w:szCs w:val="28"/>
        </w:rPr>
      </w:pPr>
      <w:r w:rsidRPr="00D960F5">
        <w:rPr>
          <w:sz w:val="28"/>
          <w:szCs w:val="28"/>
        </w:rPr>
        <w:t>по ул. Кирова д.41, д.43, д.45 – три 8-ми квартирных жилых дома.</w:t>
      </w:r>
    </w:p>
    <w:p w:rsidR="008A305D" w:rsidRPr="00D960F5" w:rsidRDefault="008A305D" w:rsidP="008A305D">
      <w:pPr>
        <w:ind w:left="495"/>
        <w:jc w:val="both"/>
        <w:rPr>
          <w:sz w:val="28"/>
          <w:szCs w:val="28"/>
        </w:rPr>
      </w:pPr>
      <w:r w:rsidRPr="00D960F5">
        <w:rPr>
          <w:sz w:val="28"/>
          <w:szCs w:val="28"/>
        </w:rPr>
        <w:t>Общая площадь жилищного фонда, обеспеченная отоплением составляет</w:t>
      </w:r>
    </w:p>
    <w:p w:rsidR="008A305D" w:rsidRPr="00D960F5" w:rsidRDefault="008A305D" w:rsidP="008A305D">
      <w:pPr>
        <w:jc w:val="both"/>
        <w:rPr>
          <w:sz w:val="28"/>
          <w:szCs w:val="28"/>
        </w:rPr>
      </w:pPr>
      <w:r w:rsidRPr="00D960F5">
        <w:rPr>
          <w:sz w:val="28"/>
          <w:szCs w:val="28"/>
        </w:rPr>
        <w:t>1,1 тыс</w:t>
      </w:r>
      <w:proofErr w:type="gramStart"/>
      <w:r w:rsidRPr="00D960F5">
        <w:rPr>
          <w:sz w:val="28"/>
          <w:szCs w:val="28"/>
        </w:rPr>
        <w:t>.м</w:t>
      </w:r>
      <w:proofErr w:type="gramEnd"/>
      <w:r w:rsidRPr="00D960F5">
        <w:rPr>
          <w:sz w:val="28"/>
          <w:szCs w:val="28"/>
          <w:vertAlign w:val="superscript"/>
        </w:rPr>
        <w:t>2</w:t>
      </w:r>
      <w:r w:rsidRPr="00D960F5">
        <w:rPr>
          <w:sz w:val="28"/>
          <w:szCs w:val="28"/>
        </w:rPr>
        <w:t>,  Объем  потребления коммунальных услуг -  402,22  Гкал/год.</w:t>
      </w:r>
    </w:p>
    <w:p w:rsidR="008A305D" w:rsidRPr="00D960F5" w:rsidRDefault="008A305D" w:rsidP="008A305D">
      <w:pPr>
        <w:ind w:firstLine="420"/>
        <w:jc w:val="both"/>
        <w:rPr>
          <w:sz w:val="28"/>
          <w:szCs w:val="28"/>
        </w:rPr>
      </w:pPr>
      <w:r w:rsidRPr="00D960F5">
        <w:rPr>
          <w:sz w:val="28"/>
          <w:szCs w:val="28"/>
        </w:rPr>
        <w:t xml:space="preserve">Индивидуальная жилая застройка, большая часть мелких общественных и коммунально-бытовых потребителей </w:t>
      </w:r>
      <w:proofErr w:type="gramStart"/>
      <w:r w:rsidRPr="00D960F5">
        <w:rPr>
          <w:sz w:val="28"/>
          <w:szCs w:val="28"/>
        </w:rPr>
        <w:t>оборудованы</w:t>
      </w:r>
      <w:proofErr w:type="gramEnd"/>
      <w:r w:rsidRPr="00D960F5">
        <w:rPr>
          <w:sz w:val="28"/>
          <w:szCs w:val="28"/>
        </w:rPr>
        <w:t xml:space="preserve"> печами на твердом топливе.</w:t>
      </w:r>
    </w:p>
    <w:p w:rsidR="008A305D" w:rsidRPr="00D960F5" w:rsidRDefault="008A305D" w:rsidP="008A305D">
      <w:pPr>
        <w:ind w:firstLine="420"/>
        <w:jc w:val="both"/>
        <w:rPr>
          <w:sz w:val="28"/>
          <w:szCs w:val="28"/>
        </w:rPr>
      </w:pPr>
      <w:r w:rsidRPr="00D960F5">
        <w:rPr>
          <w:sz w:val="28"/>
          <w:szCs w:val="28"/>
        </w:rPr>
        <w:t>Для горячего водоснабжения указанных потребителей используются электрические водонагреватели.</w:t>
      </w:r>
    </w:p>
    <w:p w:rsidR="008A305D" w:rsidRPr="00D960F5" w:rsidRDefault="008A305D" w:rsidP="008A305D">
      <w:pPr>
        <w:ind w:firstLine="420"/>
        <w:jc w:val="both"/>
        <w:rPr>
          <w:sz w:val="28"/>
          <w:szCs w:val="28"/>
        </w:rPr>
      </w:pPr>
      <w:r w:rsidRPr="00D960F5">
        <w:rPr>
          <w:sz w:val="28"/>
          <w:szCs w:val="28"/>
        </w:rPr>
        <w:t>На территории села Критово осуществляет производство и передачу тепловой энергии одна эксплуатирующая организация муниципальное унитарное предприятие  «Районный теплоэнергетический комплекс» (МУП «РТЭК»).</w:t>
      </w:r>
    </w:p>
    <w:p w:rsidR="008A305D" w:rsidRPr="00D960F5" w:rsidRDefault="008A305D" w:rsidP="008A305D">
      <w:pPr>
        <w:ind w:firstLine="420"/>
        <w:jc w:val="both"/>
        <w:rPr>
          <w:sz w:val="28"/>
          <w:szCs w:val="28"/>
        </w:rPr>
      </w:pPr>
      <w:r w:rsidRPr="00D960F5">
        <w:rPr>
          <w:sz w:val="28"/>
          <w:szCs w:val="28"/>
        </w:rPr>
        <w:lastRenderedPageBreak/>
        <w:t>Эксплуатацию котельной и тепловых сетей на территории с. Критово  осуществляет  МУП «РТЭК». Оно выполняет производство тепловой энергии и передачу ее, обеспечивая теплоснабжением жилые и административные здания села.</w:t>
      </w:r>
    </w:p>
    <w:p w:rsidR="008A305D" w:rsidRPr="00D960F5" w:rsidRDefault="008A305D" w:rsidP="008A305D">
      <w:pPr>
        <w:ind w:firstLine="420"/>
        <w:jc w:val="both"/>
        <w:rPr>
          <w:sz w:val="28"/>
          <w:szCs w:val="28"/>
        </w:rPr>
      </w:pPr>
      <w:r w:rsidRPr="00D960F5">
        <w:rPr>
          <w:sz w:val="28"/>
          <w:szCs w:val="28"/>
        </w:rPr>
        <w:t xml:space="preserve">МУП «РТЭК» расположено по адресу:  662066, с. Боготол, ул. </w:t>
      </w:r>
      <w:proofErr w:type="gramStart"/>
      <w:r w:rsidRPr="00D960F5">
        <w:rPr>
          <w:sz w:val="28"/>
          <w:szCs w:val="28"/>
        </w:rPr>
        <w:t>Целинная</w:t>
      </w:r>
      <w:proofErr w:type="gramEnd"/>
      <w:r w:rsidRPr="00D960F5">
        <w:rPr>
          <w:sz w:val="28"/>
          <w:szCs w:val="28"/>
        </w:rPr>
        <w:t xml:space="preserve"> № 7, Боготольского района, Красноярского края.</w:t>
      </w:r>
    </w:p>
    <w:p w:rsidR="008A305D" w:rsidRPr="00D960F5" w:rsidRDefault="008A305D" w:rsidP="008A305D">
      <w:pPr>
        <w:ind w:firstLine="420"/>
        <w:jc w:val="both"/>
        <w:rPr>
          <w:sz w:val="28"/>
          <w:szCs w:val="28"/>
        </w:rPr>
      </w:pPr>
      <w:r w:rsidRPr="00D960F5">
        <w:rPr>
          <w:sz w:val="28"/>
          <w:szCs w:val="28"/>
        </w:rPr>
        <w:t>С потребителями расчет ведется по расчетным значениям теплопотребления.</w:t>
      </w:r>
    </w:p>
    <w:p w:rsidR="008A305D" w:rsidRPr="00D960F5" w:rsidRDefault="008A305D" w:rsidP="008A305D">
      <w:pPr>
        <w:ind w:firstLine="420"/>
        <w:jc w:val="both"/>
        <w:rPr>
          <w:sz w:val="28"/>
          <w:szCs w:val="28"/>
        </w:rPr>
      </w:pPr>
      <w:r w:rsidRPr="00D960F5">
        <w:rPr>
          <w:sz w:val="28"/>
          <w:szCs w:val="28"/>
        </w:rPr>
        <w:t>Отношения между снабжающими и потребляющими организациями – договорные.</w:t>
      </w:r>
    </w:p>
    <w:p w:rsidR="008A305D" w:rsidRPr="00D960F5" w:rsidRDefault="008A305D" w:rsidP="008A305D">
      <w:pPr>
        <w:ind w:firstLine="420"/>
        <w:jc w:val="both"/>
        <w:rPr>
          <w:sz w:val="28"/>
          <w:szCs w:val="28"/>
        </w:rPr>
      </w:pPr>
      <w:r w:rsidRPr="00D960F5">
        <w:rPr>
          <w:sz w:val="28"/>
          <w:szCs w:val="28"/>
        </w:rPr>
        <w:t>Схема расположения существующих источников тепловой энергии и зоны их действия представлена в приложении № 1.</w:t>
      </w:r>
    </w:p>
    <w:p w:rsidR="008A305D" w:rsidRPr="00D960F5" w:rsidRDefault="008A305D" w:rsidP="008A305D">
      <w:pPr>
        <w:jc w:val="both"/>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620"/>
        <w:gridCol w:w="2340"/>
        <w:gridCol w:w="1260"/>
        <w:gridCol w:w="1080"/>
        <w:gridCol w:w="1080"/>
        <w:gridCol w:w="1620"/>
      </w:tblGrid>
      <w:tr w:rsidR="008A305D" w:rsidRPr="00D960F5" w:rsidTr="00DD0BB6">
        <w:trPr>
          <w:trHeight w:val="27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 </w:t>
            </w:r>
            <w:proofErr w:type="spellStart"/>
            <w:proofErr w:type="gramStart"/>
            <w:r w:rsidRPr="00D960F5">
              <w:rPr>
                <w:rFonts w:eastAsia="Calibri"/>
                <w:sz w:val="28"/>
                <w:szCs w:val="28"/>
              </w:rPr>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Отапливаемый объект</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Протяженность сетей (м)</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Тип прокладки</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обслуживающая организация</w:t>
            </w:r>
          </w:p>
        </w:tc>
      </w:tr>
      <w:tr w:rsidR="008A305D" w:rsidRPr="00D960F5" w:rsidTr="00DD0BB6">
        <w:trPr>
          <w:trHeight w:val="55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надземная</w:t>
            </w:r>
          </w:p>
          <w:p w:rsidR="008A305D" w:rsidRPr="00D960F5" w:rsidRDefault="008A305D" w:rsidP="008A305D">
            <w:pPr>
              <w:jc w:val="both"/>
              <w:rPr>
                <w:rFonts w:eastAsia="Calibri"/>
                <w:szCs w:val="28"/>
                <w:lang w:eastAsia="en-US"/>
              </w:rPr>
            </w:pPr>
            <w:r w:rsidRPr="00D960F5">
              <w:rPr>
                <w:rFonts w:eastAsia="Calibri"/>
                <w:sz w:val="28"/>
                <w:szCs w:val="28"/>
              </w:rPr>
              <w:t>(м)</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подземная</w:t>
            </w:r>
          </w:p>
          <w:p w:rsidR="008A305D" w:rsidRPr="00D960F5" w:rsidRDefault="008A305D" w:rsidP="008A305D">
            <w:pPr>
              <w:jc w:val="both"/>
              <w:rPr>
                <w:rFonts w:eastAsia="Calibri"/>
                <w:szCs w:val="28"/>
                <w:lang w:eastAsia="en-US"/>
              </w:rPr>
            </w:pPr>
            <w:r w:rsidRPr="00D960F5">
              <w:rPr>
                <w:rFonts w:eastAsia="Calibri"/>
                <w:sz w:val="28"/>
                <w:szCs w:val="28"/>
              </w:rPr>
              <w:t>(м)</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r>
      <w:tr w:rsidR="008A305D" w:rsidRPr="00D960F5" w:rsidTr="00DD0BB6">
        <w:trPr>
          <w:trHeight w:val="282"/>
        </w:trPr>
        <w:tc>
          <w:tcPr>
            <w:tcW w:w="9468" w:type="dxa"/>
            <w:gridSpan w:val="7"/>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Территория Критовского сельсовета, с. Критово</w:t>
            </w:r>
          </w:p>
          <w:p w:rsidR="008A305D" w:rsidRPr="00D960F5" w:rsidRDefault="008A305D" w:rsidP="008A305D">
            <w:pPr>
              <w:jc w:val="both"/>
              <w:rPr>
                <w:rFonts w:eastAsia="Calibri"/>
                <w:b/>
                <w:szCs w:val="28"/>
                <w:lang w:eastAsia="en-US"/>
              </w:rPr>
            </w:pPr>
          </w:p>
        </w:tc>
      </w:tr>
      <w:tr w:rsidR="008A305D" w:rsidRPr="00D960F5" w:rsidTr="00DD0BB6">
        <w:tc>
          <w:tcPr>
            <w:tcW w:w="46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w:t>
            </w:r>
          </w:p>
          <w:p w:rsidR="008A305D" w:rsidRPr="00D960F5" w:rsidRDefault="008A305D" w:rsidP="008A305D">
            <w:pPr>
              <w:jc w:val="both"/>
              <w:rPr>
                <w:rFonts w:eastAsia="Calibri"/>
                <w:szCs w:val="28"/>
                <w:lang w:eastAsia="en-US"/>
              </w:rPr>
            </w:pPr>
            <w:r w:rsidRPr="00D960F5">
              <w:rPr>
                <w:rFonts w:eastAsia="Calibri"/>
                <w:sz w:val="28"/>
                <w:szCs w:val="28"/>
              </w:rPr>
              <w:t>ул. Совхозная, 20а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1.дом культуры,</w:t>
            </w:r>
          </w:p>
          <w:p w:rsidR="008A305D" w:rsidRPr="00D960F5" w:rsidRDefault="008A305D" w:rsidP="008A305D">
            <w:pPr>
              <w:jc w:val="both"/>
              <w:rPr>
                <w:rFonts w:eastAsia="Calibri"/>
                <w:szCs w:val="28"/>
              </w:rPr>
            </w:pPr>
            <w:r w:rsidRPr="00D960F5">
              <w:rPr>
                <w:rFonts w:eastAsia="Calibri"/>
                <w:sz w:val="28"/>
                <w:szCs w:val="28"/>
              </w:rPr>
              <w:t xml:space="preserve">2.МБОУ </w:t>
            </w:r>
            <w:proofErr w:type="spellStart"/>
            <w:r w:rsidRPr="00D960F5">
              <w:rPr>
                <w:rFonts w:eastAsia="Calibri"/>
                <w:sz w:val="28"/>
                <w:szCs w:val="28"/>
              </w:rPr>
              <w:t>Критовская</w:t>
            </w:r>
            <w:proofErr w:type="spellEnd"/>
            <w:r w:rsidRPr="00D960F5">
              <w:rPr>
                <w:rFonts w:eastAsia="Calibri"/>
                <w:sz w:val="28"/>
                <w:szCs w:val="28"/>
              </w:rPr>
              <w:t xml:space="preserve"> СОШ,</w:t>
            </w:r>
          </w:p>
          <w:p w:rsidR="008A305D" w:rsidRPr="00D960F5" w:rsidRDefault="008A305D" w:rsidP="008A305D">
            <w:pPr>
              <w:jc w:val="both"/>
              <w:rPr>
                <w:rFonts w:eastAsia="Calibri"/>
                <w:szCs w:val="28"/>
              </w:rPr>
            </w:pPr>
            <w:r w:rsidRPr="00D960F5">
              <w:rPr>
                <w:rFonts w:eastAsia="Calibri"/>
                <w:sz w:val="28"/>
                <w:szCs w:val="28"/>
              </w:rPr>
              <w:t>2.1. гараж школы,</w:t>
            </w:r>
          </w:p>
          <w:p w:rsidR="008A305D" w:rsidRPr="00D960F5" w:rsidRDefault="008A305D" w:rsidP="008A305D">
            <w:pPr>
              <w:jc w:val="both"/>
              <w:rPr>
                <w:rFonts w:eastAsia="Calibri"/>
                <w:szCs w:val="28"/>
              </w:rPr>
            </w:pPr>
            <w:r w:rsidRPr="00D960F5">
              <w:rPr>
                <w:rFonts w:eastAsia="Calibri"/>
                <w:sz w:val="28"/>
                <w:szCs w:val="28"/>
              </w:rPr>
              <w:t>2.2.МБДОУ «Критовский детский сад»</w:t>
            </w:r>
          </w:p>
          <w:p w:rsidR="008A305D" w:rsidRPr="00D960F5" w:rsidRDefault="008A305D" w:rsidP="008A305D">
            <w:pPr>
              <w:jc w:val="both"/>
              <w:rPr>
                <w:rFonts w:eastAsia="Calibri"/>
                <w:szCs w:val="28"/>
                <w:lang w:eastAsia="en-US"/>
              </w:rPr>
            </w:pPr>
            <w:r w:rsidRPr="00D960F5">
              <w:rPr>
                <w:rFonts w:eastAsia="Calibri"/>
                <w:sz w:val="28"/>
                <w:szCs w:val="28"/>
                <w:lang w:eastAsia="en-US"/>
              </w:rPr>
              <w:t>3. Сельсовет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286,65</w:t>
            </w:r>
          </w:p>
          <w:p w:rsidR="008A305D" w:rsidRPr="00D960F5" w:rsidRDefault="008A305D" w:rsidP="008A305D">
            <w:pPr>
              <w:jc w:val="both"/>
              <w:rPr>
                <w:rFonts w:eastAsia="Calibri"/>
                <w:szCs w:val="28"/>
                <w:lang w:eastAsia="en-US"/>
              </w:rPr>
            </w:pPr>
            <w:r w:rsidRPr="00D960F5">
              <w:rPr>
                <w:rFonts w:eastAsia="Calibri"/>
                <w:sz w:val="28"/>
                <w:szCs w:val="28"/>
              </w:rPr>
              <w:t>113,0</w:t>
            </w: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286,65</w:t>
            </w:r>
          </w:p>
          <w:p w:rsidR="008A305D" w:rsidRPr="00D960F5" w:rsidRDefault="008A305D" w:rsidP="008A305D">
            <w:pPr>
              <w:jc w:val="both"/>
              <w:rPr>
                <w:rFonts w:eastAsia="Calibri"/>
                <w:szCs w:val="28"/>
              </w:rPr>
            </w:pPr>
            <w:r w:rsidRPr="00D960F5">
              <w:rPr>
                <w:rFonts w:eastAsia="Calibri"/>
                <w:sz w:val="28"/>
                <w:szCs w:val="28"/>
              </w:rPr>
              <w:t>0</w:t>
            </w: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0</w:t>
            </w:r>
          </w:p>
          <w:p w:rsidR="008A305D" w:rsidRPr="00D960F5" w:rsidRDefault="008A305D" w:rsidP="008A305D">
            <w:pPr>
              <w:jc w:val="both"/>
              <w:rPr>
                <w:rFonts w:eastAsia="Calibri"/>
                <w:szCs w:val="28"/>
                <w:lang w:eastAsia="en-US"/>
              </w:rPr>
            </w:pPr>
            <w:r w:rsidRPr="00D960F5">
              <w:rPr>
                <w:rFonts w:eastAsia="Calibri"/>
                <w:sz w:val="28"/>
                <w:szCs w:val="28"/>
              </w:rPr>
              <w:t>113,0</w:t>
            </w: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rPr>
            </w:pPr>
          </w:p>
          <w:p w:rsidR="008A305D" w:rsidRPr="00D960F5" w:rsidRDefault="008A305D" w:rsidP="008A305D">
            <w:pPr>
              <w:jc w:val="both"/>
              <w:rPr>
                <w:rFonts w:eastAsia="Calibri"/>
                <w:szCs w:val="28"/>
                <w:lang w:eastAsia="en-U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МУП «РТЭК»</w:t>
            </w:r>
          </w:p>
        </w:tc>
      </w:tr>
      <w:tr w:rsidR="008A305D" w:rsidRPr="00D960F5" w:rsidTr="00DD0BB6">
        <w:tc>
          <w:tcPr>
            <w:tcW w:w="46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ascii="Calibri" w:eastAsia="Calibri" w:hAnsi="Calibri"/>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399,65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286,65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113,0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rPr>
            </w:pPr>
          </w:p>
        </w:tc>
      </w:tr>
      <w:tr w:rsidR="008A305D" w:rsidRPr="00D960F5" w:rsidTr="00DD0BB6">
        <w:tc>
          <w:tcPr>
            <w:tcW w:w="46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Муниципального  унитарного предприятия «РТЭК»</w:t>
            </w:r>
          </w:p>
          <w:p w:rsidR="008A305D" w:rsidRPr="00D960F5" w:rsidRDefault="008A305D" w:rsidP="008A305D">
            <w:pPr>
              <w:jc w:val="both"/>
              <w:rPr>
                <w:rFonts w:eastAsia="Calibri"/>
                <w:szCs w:val="28"/>
              </w:rPr>
            </w:pPr>
            <w:r w:rsidRPr="00D960F5">
              <w:rPr>
                <w:rFonts w:eastAsia="Calibri"/>
                <w:sz w:val="28"/>
                <w:szCs w:val="28"/>
              </w:rPr>
              <w:t>ул. Кирова, 36</w:t>
            </w:r>
          </w:p>
          <w:p w:rsidR="008A305D" w:rsidRPr="00D960F5" w:rsidRDefault="008A305D" w:rsidP="008A305D">
            <w:pPr>
              <w:jc w:val="both"/>
              <w:rPr>
                <w:rFonts w:eastAsia="Calibri"/>
                <w:szCs w:val="28"/>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1.критовская участковая больница,</w:t>
            </w:r>
          </w:p>
          <w:p w:rsidR="008A305D" w:rsidRPr="00D960F5" w:rsidRDefault="008A305D" w:rsidP="008A305D">
            <w:pPr>
              <w:jc w:val="both"/>
              <w:rPr>
                <w:rFonts w:eastAsia="Calibri"/>
                <w:szCs w:val="28"/>
              </w:rPr>
            </w:pPr>
            <w:r w:rsidRPr="00D960F5">
              <w:rPr>
                <w:rFonts w:eastAsia="Calibri"/>
                <w:sz w:val="28"/>
                <w:szCs w:val="28"/>
              </w:rPr>
              <w:t>1.1. гараж больницы,</w:t>
            </w:r>
          </w:p>
          <w:p w:rsidR="008A305D" w:rsidRPr="00D960F5" w:rsidRDefault="008A305D" w:rsidP="008A305D">
            <w:pPr>
              <w:jc w:val="both"/>
              <w:rPr>
                <w:rFonts w:eastAsia="Calibri"/>
                <w:szCs w:val="28"/>
                <w:lang w:eastAsia="en-US"/>
              </w:rPr>
            </w:pPr>
            <w:r w:rsidRPr="00D960F5">
              <w:rPr>
                <w:rFonts w:eastAsia="Calibri"/>
                <w:sz w:val="28"/>
                <w:szCs w:val="28"/>
              </w:rPr>
              <w:t>2.многоквартирные жилые дома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78,77</w:t>
            </w: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r w:rsidRPr="00D960F5">
              <w:rPr>
                <w:rFonts w:eastAsia="Calibri"/>
                <w:sz w:val="28"/>
                <w:szCs w:val="28"/>
                <w:lang w:eastAsia="en-US"/>
              </w:rPr>
              <w:t>214,73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w:t>
            </w: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r w:rsidRPr="00D960F5">
              <w:rPr>
                <w:rFonts w:eastAsia="Calibri"/>
                <w:sz w:val="28"/>
                <w:szCs w:val="28"/>
                <w:lang w:eastAsia="en-US"/>
              </w:rPr>
              <w:t>214,73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78,77</w:t>
            </w: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r w:rsidRPr="00D960F5">
              <w:rPr>
                <w:rFonts w:eastAsia="Calibri"/>
                <w:sz w:val="28"/>
                <w:szCs w:val="28"/>
                <w:lang w:eastAsia="en-US"/>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МУП «РТЭК»</w:t>
            </w:r>
          </w:p>
        </w:tc>
      </w:tr>
      <w:tr w:rsidR="008A305D" w:rsidRPr="00D960F5" w:rsidTr="00DD0BB6">
        <w:tc>
          <w:tcPr>
            <w:tcW w:w="46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ascii="Calibri" w:eastAsia="Calibri" w:hAnsi="Calibri"/>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293,5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214,73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78,77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rPr>
            </w:pPr>
          </w:p>
        </w:tc>
      </w:tr>
      <w:tr w:rsidR="008A305D" w:rsidRPr="00D960F5" w:rsidTr="00DD0BB6">
        <w:tc>
          <w:tcPr>
            <w:tcW w:w="46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rPr>
            </w:pPr>
            <w:r w:rsidRPr="00D960F5">
              <w:rPr>
                <w:rFonts w:eastAsia="Calibri"/>
                <w:b/>
                <w:sz w:val="28"/>
                <w:szCs w:val="28"/>
              </w:rPr>
              <w:t>Всего:</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rPr>
            </w:pPr>
            <w:r w:rsidRPr="00D960F5">
              <w:rPr>
                <w:rFonts w:eastAsia="Calibri"/>
                <w:b/>
                <w:sz w:val="28"/>
                <w:szCs w:val="28"/>
              </w:rPr>
              <w:t>693,15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rPr>
            </w:pPr>
            <w:r w:rsidRPr="00D960F5">
              <w:rPr>
                <w:rFonts w:eastAsia="Calibri"/>
                <w:b/>
                <w:sz w:val="28"/>
                <w:szCs w:val="28"/>
              </w:rPr>
              <w:t>501,38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szCs w:val="28"/>
              </w:rPr>
            </w:pPr>
            <w:r w:rsidRPr="00D960F5">
              <w:rPr>
                <w:rFonts w:eastAsia="Calibri"/>
                <w:sz w:val="28"/>
                <w:szCs w:val="28"/>
              </w:rPr>
              <w:t>191,77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p>
        </w:tc>
      </w:tr>
    </w:tbl>
    <w:p w:rsidR="008A305D" w:rsidRPr="00D960F5" w:rsidRDefault="008A305D" w:rsidP="008A305D">
      <w:pPr>
        <w:jc w:val="both"/>
        <w:rPr>
          <w:sz w:val="28"/>
          <w:szCs w:val="28"/>
        </w:rPr>
      </w:pPr>
    </w:p>
    <w:p w:rsidR="008A305D" w:rsidRPr="00D960F5" w:rsidRDefault="008A305D" w:rsidP="008A305D">
      <w:pPr>
        <w:jc w:val="both"/>
        <w:rPr>
          <w:sz w:val="28"/>
          <w:szCs w:val="28"/>
        </w:rPr>
      </w:pPr>
    </w:p>
    <w:p w:rsidR="008A305D" w:rsidRPr="00D960F5" w:rsidRDefault="008A305D" w:rsidP="008A305D">
      <w:pPr>
        <w:jc w:val="center"/>
        <w:rPr>
          <w:sz w:val="28"/>
          <w:szCs w:val="28"/>
        </w:rPr>
      </w:pPr>
      <w:r w:rsidRPr="00D960F5">
        <w:rPr>
          <w:sz w:val="28"/>
          <w:szCs w:val="28"/>
        </w:rPr>
        <w:lastRenderedPageBreak/>
        <w:t>Тарифы теплоснабжающих организаций.</w:t>
      </w:r>
    </w:p>
    <w:p w:rsidR="008A305D" w:rsidRPr="00D960F5" w:rsidRDefault="008A305D" w:rsidP="008A305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4210"/>
        <w:gridCol w:w="2289"/>
        <w:gridCol w:w="2379"/>
      </w:tblGrid>
      <w:tr w:rsidR="008A305D" w:rsidRPr="00D960F5" w:rsidTr="00DD0BB6">
        <w:trPr>
          <w:trHeight w:val="31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 </w:t>
            </w:r>
            <w:proofErr w:type="spellStart"/>
            <w:proofErr w:type="gramStart"/>
            <w:r w:rsidRPr="00D960F5">
              <w:rPr>
                <w:rFonts w:eastAsia="Calibri"/>
                <w:sz w:val="28"/>
                <w:szCs w:val="28"/>
              </w:rPr>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9344" w:type="dxa"/>
            <w:gridSpan w:val="3"/>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Реестр теплоснабжающих организаций на 2013 год</w:t>
            </w:r>
          </w:p>
          <w:p w:rsidR="008A305D" w:rsidRPr="00D960F5" w:rsidRDefault="008A305D" w:rsidP="008A305D">
            <w:pPr>
              <w:jc w:val="both"/>
              <w:rPr>
                <w:rFonts w:eastAsia="Calibri"/>
                <w:szCs w:val="28"/>
                <w:lang w:eastAsia="en-US"/>
              </w:rPr>
            </w:pPr>
          </w:p>
        </w:tc>
      </w:tr>
      <w:tr w:rsidR="008A305D" w:rsidRPr="00D960F5" w:rsidTr="00DD0BB6">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предприятия</w:t>
            </w:r>
          </w:p>
        </w:tc>
        <w:tc>
          <w:tcPr>
            <w:tcW w:w="4904"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Тариф, установленный РЭК с учетом передачи (руб. за 1 Гкал)</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Тепловая энергия</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 01.01.2013г</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 01.07.2013г</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Муниципальное унитарное предприятие «Районный теплоэнергетический комплекс»</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2917,62</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3215,8</w:t>
            </w:r>
          </w:p>
          <w:p w:rsidR="008A305D" w:rsidRPr="00D960F5" w:rsidRDefault="008A305D" w:rsidP="008A305D">
            <w:pPr>
              <w:jc w:val="both"/>
              <w:rPr>
                <w:rFonts w:eastAsia="Calibri"/>
                <w:szCs w:val="28"/>
                <w:lang w:eastAsia="en-US"/>
              </w:rPr>
            </w:pPr>
          </w:p>
        </w:tc>
      </w:tr>
    </w:tbl>
    <w:p w:rsidR="008A305D" w:rsidRPr="00D960F5" w:rsidRDefault="008A305D" w:rsidP="008A305D">
      <w:pPr>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4210"/>
        <w:gridCol w:w="2289"/>
        <w:gridCol w:w="2379"/>
      </w:tblGrid>
      <w:tr w:rsidR="008A305D" w:rsidRPr="00D960F5" w:rsidTr="00DD0BB6">
        <w:trPr>
          <w:trHeight w:val="31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 </w:t>
            </w:r>
            <w:proofErr w:type="spellStart"/>
            <w:proofErr w:type="gramStart"/>
            <w:r w:rsidRPr="00D960F5">
              <w:rPr>
                <w:rFonts w:eastAsia="Calibri"/>
                <w:sz w:val="28"/>
                <w:szCs w:val="28"/>
              </w:rPr>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9344" w:type="dxa"/>
            <w:gridSpan w:val="3"/>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Реестр теп</w:t>
            </w:r>
            <w:r>
              <w:rPr>
                <w:rFonts w:eastAsia="Calibri"/>
                <w:sz w:val="28"/>
                <w:szCs w:val="28"/>
              </w:rPr>
              <w:t>лоснабжающих организаций на 2019</w:t>
            </w:r>
            <w:r w:rsidRPr="00D960F5">
              <w:rPr>
                <w:rFonts w:eastAsia="Calibri"/>
                <w:sz w:val="28"/>
                <w:szCs w:val="28"/>
              </w:rPr>
              <w:t xml:space="preserve"> год</w:t>
            </w:r>
          </w:p>
          <w:p w:rsidR="008A305D" w:rsidRPr="00D960F5" w:rsidRDefault="008A305D" w:rsidP="008A305D">
            <w:pPr>
              <w:jc w:val="both"/>
              <w:rPr>
                <w:rFonts w:eastAsia="Calibri"/>
                <w:szCs w:val="28"/>
                <w:lang w:eastAsia="en-US"/>
              </w:rPr>
            </w:pPr>
          </w:p>
        </w:tc>
      </w:tr>
      <w:tr w:rsidR="008A305D" w:rsidRPr="00D960F5" w:rsidTr="00DD0BB6">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предприятия</w:t>
            </w:r>
          </w:p>
        </w:tc>
        <w:tc>
          <w:tcPr>
            <w:tcW w:w="4904"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Тариф, установленный РЭК с учетом передачи (руб. за 1 Гкал)</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Тепловая энергия</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 01.01.2</w:t>
            </w:r>
            <w:r>
              <w:rPr>
                <w:rFonts w:eastAsia="Calibri"/>
                <w:sz w:val="28"/>
                <w:szCs w:val="28"/>
              </w:rPr>
              <w:t>019</w:t>
            </w:r>
            <w:r w:rsidRPr="00D960F5">
              <w:rPr>
                <w:rFonts w:eastAsia="Calibri"/>
                <w:sz w:val="28"/>
                <w:szCs w:val="28"/>
              </w:rPr>
              <w:t>г</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rPr>
              <w:t>на 01.07.2019</w:t>
            </w:r>
            <w:r w:rsidRPr="00D960F5">
              <w:rPr>
                <w:rFonts w:eastAsia="Calibri"/>
                <w:sz w:val="28"/>
                <w:szCs w:val="28"/>
              </w:rPr>
              <w:t>г</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Муниципальное унитарное предприятие «Районный теплоэнергетический комплекс»</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3593,02</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3751,11</w:t>
            </w:r>
          </w:p>
        </w:tc>
      </w:tr>
    </w:tbl>
    <w:p w:rsidR="008A305D" w:rsidRPr="00D960F5" w:rsidRDefault="008A305D" w:rsidP="008A305D">
      <w:pPr>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4210"/>
        <w:gridCol w:w="2289"/>
        <w:gridCol w:w="2379"/>
      </w:tblGrid>
      <w:tr w:rsidR="008A305D" w:rsidRPr="00D960F5" w:rsidTr="00DD0BB6">
        <w:trPr>
          <w:trHeight w:val="31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 </w:t>
            </w:r>
            <w:proofErr w:type="spellStart"/>
            <w:proofErr w:type="gramStart"/>
            <w:r w:rsidRPr="00D960F5">
              <w:rPr>
                <w:rFonts w:eastAsia="Calibri"/>
                <w:sz w:val="28"/>
                <w:szCs w:val="28"/>
              </w:rPr>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9344" w:type="dxa"/>
            <w:gridSpan w:val="3"/>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Реестр теп</w:t>
            </w:r>
            <w:r>
              <w:rPr>
                <w:rFonts w:eastAsia="Calibri"/>
                <w:sz w:val="28"/>
                <w:szCs w:val="28"/>
              </w:rPr>
              <w:t>лоснабжающих организаций на 2020</w:t>
            </w:r>
            <w:r w:rsidRPr="00D960F5">
              <w:rPr>
                <w:rFonts w:eastAsia="Calibri"/>
                <w:sz w:val="28"/>
                <w:szCs w:val="28"/>
              </w:rPr>
              <w:t xml:space="preserve"> год</w:t>
            </w:r>
          </w:p>
          <w:p w:rsidR="008A305D" w:rsidRPr="00D960F5" w:rsidRDefault="008A305D" w:rsidP="008A305D">
            <w:pPr>
              <w:jc w:val="both"/>
              <w:rPr>
                <w:rFonts w:eastAsia="Calibri"/>
                <w:szCs w:val="28"/>
                <w:lang w:eastAsia="en-US"/>
              </w:rPr>
            </w:pPr>
          </w:p>
        </w:tc>
      </w:tr>
      <w:tr w:rsidR="008A305D" w:rsidRPr="00D960F5" w:rsidTr="00DD0BB6">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предприятия</w:t>
            </w:r>
          </w:p>
        </w:tc>
        <w:tc>
          <w:tcPr>
            <w:tcW w:w="4904"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Тариф, установленный РЭК с учетом передачи (руб. за 1 Гкал)</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Тепловая энергия</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 01.01.20</w:t>
            </w:r>
            <w:r>
              <w:rPr>
                <w:rFonts w:eastAsia="Calibri"/>
                <w:sz w:val="28"/>
                <w:szCs w:val="28"/>
              </w:rPr>
              <w:t>20</w:t>
            </w:r>
            <w:r w:rsidRPr="00D960F5">
              <w:rPr>
                <w:rFonts w:eastAsia="Calibri"/>
                <w:sz w:val="28"/>
                <w:szCs w:val="28"/>
              </w:rPr>
              <w:t>г</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rPr>
              <w:t>на 01.07.2020</w:t>
            </w:r>
            <w:r w:rsidRPr="00D960F5">
              <w:rPr>
                <w:rFonts w:eastAsia="Calibri"/>
                <w:sz w:val="28"/>
                <w:szCs w:val="28"/>
              </w:rPr>
              <w:t>г</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Муниципальное унитарное предприятие «Районный теплоэнергетический комплекс»</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3751,11</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3751,11</w:t>
            </w:r>
          </w:p>
          <w:p w:rsidR="008A305D" w:rsidRPr="00D960F5" w:rsidRDefault="008A305D" w:rsidP="008A305D">
            <w:pPr>
              <w:jc w:val="both"/>
              <w:rPr>
                <w:rFonts w:eastAsia="Calibri"/>
                <w:szCs w:val="28"/>
                <w:lang w:eastAsia="en-US"/>
              </w:rPr>
            </w:pPr>
          </w:p>
        </w:tc>
      </w:tr>
    </w:tbl>
    <w:p w:rsidR="008A305D" w:rsidRPr="00D960F5" w:rsidRDefault="008A305D" w:rsidP="008A305D">
      <w:pPr>
        <w:jc w:val="both"/>
        <w:rPr>
          <w:rFonts w:eastAsia="Calibri"/>
          <w:sz w:val="28"/>
          <w:szCs w:val="28"/>
          <w:lang w:eastAsia="en-US"/>
        </w:rPr>
      </w:pPr>
    </w:p>
    <w:p w:rsidR="008A305D" w:rsidRPr="00D960F5" w:rsidRDefault="008A305D" w:rsidP="008A305D">
      <w:pPr>
        <w:jc w:val="both"/>
        <w:rPr>
          <w:b/>
          <w:i/>
          <w:sz w:val="28"/>
          <w:szCs w:val="28"/>
        </w:rPr>
      </w:pPr>
      <w:r w:rsidRPr="00D960F5">
        <w:rPr>
          <w:b/>
          <w:i/>
          <w:sz w:val="28"/>
          <w:szCs w:val="28"/>
        </w:rPr>
        <w:t>1.2. Площадь строительных фондов и прироста площади строительных фондов в соответствии с экспликацией земель Критовского сельсовета Боготольского района</w:t>
      </w:r>
    </w:p>
    <w:p w:rsidR="008A305D" w:rsidRPr="00D960F5" w:rsidRDefault="008A305D" w:rsidP="008A305D">
      <w:pPr>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2537"/>
        <w:gridCol w:w="1569"/>
        <w:gridCol w:w="1805"/>
        <w:gridCol w:w="1407"/>
        <w:gridCol w:w="1583"/>
      </w:tblGrid>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w:t>
            </w:r>
          </w:p>
          <w:p w:rsidR="008A305D" w:rsidRPr="00D960F5" w:rsidRDefault="008A305D" w:rsidP="008A305D">
            <w:pPr>
              <w:jc w:val="both"/>
              <w:rPr>
                <w:rFonts w:eastAsia="Calibri"/>
                <w:szCs w:val="28"/>
                <w:lang w:eastAsia="en-US"/>
              </w:rPr>
            </w:pPr>
            <w:proofErr w:type="spellStart"/>
            <w:proofErr w:type="gramStart"/>
            <w:r w:rsidRPr="00D960F5">
              <w:rPr>
                <w:rFonts w:eastAsia="Calibri"/>
                <w:sz w:val="28"/>
                <w:szCs w:val="28"/>
              </w:rPr>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Показатели</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Единица</w:t>
            </w:r>
          </w:p>
          <w:p w:rsidR="008A305D" w:rsidRPr="00D960F5" w:rsidRDefault="008A305D" w:rsidP="008A305D">
            <w:pPr>
              <w:jc w:val="both"/>
              <w:rPr>
                <w:rFonts w:eastAsia="Calibri"/>
                <w:szCs w:val="28"/>
                <w:lang w:eastAsia="en-US"/>
              </w:rPr>
            </w:pPr>
            <w:r w:rsidRPr="00D960F5">
              <w:rPr>
                <w:rFonts w:eastAsia="Calibri"/>
                <w:sz w:val="28"/>
                <w:szCs w:val="28"/>
              </w:rPr>
              <w:t>измерения</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Современное состояние</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Первая очередь (до 2015г)</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Расчетный срок (включает первую очередь до 2030г)</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Зоны жилой застройки, из них:</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га</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114,0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1.1.</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территории индивидуальной усадебной жилой застройки </w:t>
            </w:r>
            <w:r w:rsidRPr="00D960F5">
              <w:rPr>
                <w:rFonts w:eastAsia="Calibri"/>
                <w:sz w:val="28"/>
                <w:szCs w:val="28"/>
              </w:rPr>
              <w:lastRenderedPageBreak/>
              <w:t>(индивидуальный жилой фонд)</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lastRenderedPageBreak/>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100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lastRenderedPageBreak/>
              <w:t>1.2.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территория малоэтажной многоквартирной жилой застройки (многоквартирные жилые дома)</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1.3.</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территория </w:t>
            </w:r>
            <w:proofErr w:type="spellStart"/>
            <w:r w:rsidRPr="00D960F5">
              <w:rPr>
                <w:rFonts w:eastAsia="Calibri"/>
                <w:sz w:val="28"/>
                <w:szCs w:val="28"/>
              </w:rPr>
              <w:t>среднеэтажной</w:t>
            </w:r>
            <w:proofErr w:type="spellEnd"/>
            <w:r w:rsidRPr="00D960F5">
              <w:rPr>
                <w:rFonts w:eastAsia="Calibri"/>
                <w:sz w:val="28"/>
                <w:szCs w:val="28"/>
              </w:rPr>
              <w:t xml:space="preserve"> многоквартирной жилой застройки (многоквартирные жилые дома)</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Жилищный фонд, всего:</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тыс.кв.м. общей площади квартир</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1,1</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2.1.</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существующий сохраняемый жилищный фонд</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тыс.кв.м. общей площади квартир</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1,1</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2.2.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новое жилищное строительство</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тыс.кв.м. общей площади квартир</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Общественные здания:</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3.1.</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зоны объектов учебно-образовательного назначения, соцкультбыта</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га</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51,0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70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3.2.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зоны промышленных, коммунально-складских объектов инженерной инфраструктуры</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га</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43,0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bl>
    <w:p w:rsidR="008A305D" w:rsidRPr="00D960F5" w:rsidRDefault="008A305D" w:rsidP="008A305D">
      <w:pPr>
        <w:jc w:val="both"/>
        <w:rPr>
          <w:sz w:val="28"/>
          <w:szCs w:val="28"/>
        </w:rPr>
      </w:pPr>
    </w:p>
    <w:p w:rsidR="008A305D" w:rsidRPr="00D960F5" w:rsidRDefault="008A305D" w:rsidP="008A305D">
      <w:pPr>
        <w:ind w:firstLine="420"/>
        <w:jc w:val="both"/>
        <w:rPr>
          <w:b/>
          <w:i/>
          <w:sz w:val="28"/>
          <w:szCs w:val="28"/>
        </w:rPr>
      </w:pPr>
      <w:r w:rsidRPr="00D960F5">
        <w:rPr>
          <w:b/>
          <w:i/>
          <w:sz w:val="28"/>
          <w:szCs w:val="28"/>
        </w:rPr>
        <w:t>1.3. Объемы потребления тепловой энергии (мощности), теплоносителя и прироста потребления тепловой энергии (мощности), теплоносителя с разделением по видам теплопотребления.</w:t>
      </w:r>
    </w:p>
    <w:p w:rsidR="008A305D" w:rsidRPr="00D960F5" w:rsidRDefault="008A305D" w:rsidP="008A305D">
      <w:pPr>
        <w:ind w:firstLine="420"/>
        <w:jc w:val="both"/>
        <w:rPr>
          <w:sz w:val="28"/>
          <w:szCs w:val="28"/>
        </w:rPr>
      </w:pPr>
      <w:r w:rsidRPr="00D960F5">
        <w:rPr>
          <w:sz w:val="28"/>
          <w:szCs w:val="28"/>
        </w:rPr>
        <w:lastRenderedPageBreak/>
        <w:t>Годовые объемы выработки тепловой энергии (мощности), теплоносителя с разделением по видам потребления по каждой котельной.</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5"/>
        <w:gridCol w:w="1750"/>
        <w:gridCol w:w="1714"/>
        <w:gridCol w:w="2343"/>
        <w:gridCol w:w="1799"/>
      </w:tblGrid>
      <w:tr w:rsidR="008A305D" w:rsidRPr="00D960F5" w:rsidTr="00DD0BB6">
        <w:trPr>
          <w:trHeight w:val="420"/>
        </w:trPr>
        <w:tc>
          <w:tcPr>
            <w:tcW w:w="178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tc>
        <w:tc>
          <w:tcPr>
            <w:tcW w:w="8264" w:type="dxa"/>
            <w:gridSpan w:val="4"/>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Годовая выработка</w:t>
            </w:r>
          </w:p>
        </w:tc>
      </w:tr>
      <w:tr w:rsidR="008A305D" w:rsidRPr="00D960F5" w:rsidTr="00DD0BB6">
        <w:trPr>
          <w:trHeight w:val="1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Тепловая энергия (Гкал)</w:t>
            </w:r>
          </w:p>
        </w:tc>
        <w:tc>
          <w:tcPr>
            <w:tcW w:w="4544"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Теплоноситель (м</w:t>
            </w:r>
            <w:r w:rsidRPr="00D960F5">
              <w:rPr>
                <w:rFonts w:eastAsia="Calibri"/>
                <w:sz w:val="28"/>
                <w:szCs w:val="28"/>
                <w:vertAlign w:val="superscript"/>
              </w:rPr>
              <w:t>3</w:t>
            </w:r>
            <w:r w:rsidRPr="00D960F5">
              <w:rPr>
                <w:rFonts w:eastAsia="Calibri"/>
                <w:sz w:val="28"/>
                <w:szCs w:val="28"/>
              </w:rPr>
              <w:t>)</w:t>
            </w:r>
          </w:p>
        </w:tc>
      </w:tr>
      <w:tr w:rsidR="008A305D" w:rsidRPr="00D960F5" w:rsidTr="00DD0BB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Отопление</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ГВС</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Отопление</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ГВС</w:t>
            </w:r>
          </w:p>
        </w:tc>
      </w:tr>
      <w:tr w:rsidR="008A305D" w:rsidRPr="00D960F5" w:rsidTr="00DD0BB6">
        <w:tc>
          <w:tcPr>
            <w:tcW w:w="10052" w:type="dxa"/>
            <w:gridSpan w:val="5"/>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Территория Критовского сельсовета, с. Критово</w:t>
            </w:r>
          </w:p>
          <w:p w:rsidR="008A305D" w:rsidRPr="00D960F5" w:rsidRDefault="008A305D" w:rsidP="008A305D">
            <w:pPr>
              <w:jc w:val="both"/>
              <w:rPr>
                <w:rFonts w:eastAsia="Calibri"/>
                <w:b/>
                <w:szCs w:val="28"/>
                <w:lang w:eastAsia="en-US"/>
              </w:rPr>
            </w:pPr>
          </w:p>
        </w:tc>
      </w:tr>
      <w:tr w:rsidR="008A305D" w:rsidRPr="00D960F5" w:rsidTr="00DD0BB6">
        <w:trPr>
          <w:trHeight w:val="1427"/>
        </w:trPr>
        <w:tc>
          <w:tcPr>
            <w:tcW w:w="178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 ул. Совхозная, 20а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b/>
                <w:sz w:val="28"/>
                <w:szCs w:val="28"/>
                <w:lang w:eastAsia="en-US"/>
              </w:rPr>
              <w:t>772,92</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49,23</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178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 ул. Кирова, 36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b/>
                <w:sz w:val="28"/>
                <w:szCs w:val="28"/>
                <w:lang w:eastAsia="en-US"/>
              </w:rPr>
              <w:t>719,61</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36,22</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178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Итого: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1</w:t>
            </w:r>
            <w:r>
              <w:rPr>
                <w:rFonts w:eastAsia="Calibri"/>
                <w:b/>
                <w:sz w:val="28"/>
                <w:szCs w:val="28"/>
                <w:lang w:eastAsia="en-US"/>
              </w:rPr>
              <w:t>492</w:t>
            </w:r>
            <w:r w:rsidRPr="00D960F5">
              <w:rPr>
                <w:rFonts w:eastAsia="Calibri"/>
                <w:b/>
                <w:sz w:val="28"/>
                <w:szCs w:val="28"/>
                <w:lang w:eastAsia="en-US"/>
              </w:rPr>
              <w:t>,</w:t>
            </w:r>
            <w:r>
              <w:rPr>
                <w:rFonts w:eastAsia="Calibri"/>
                <w:b/>
                <w:sz w:val="28"/>
                <w:szCs w:val="28"/>
                <w:lang w:eastAsia="en-US"/>
              </w:rPr>
              <w:t>53</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Pr>
                <w:rFonts w:eastAsia="Calibri"/>
                <w:b/>
                <w:sz w:val="28"/>
                <w:szCs w:val="28"/>
                <w:lang w:eastAsia="en-US"/>
              </w:rPr>
              <w:t>85,45</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w:t>
            </w:r>
          </w:p>
        </w:tc>
      </w:tr>
    </w:tbl>
    <w:p w:rsidR="008A305D" w:rsidRPr="00D960F5" w:rsidRDefault="008A305D" w:rsidP="008A305D">
      <w:pPr>
        <w:ind w:firstLine="708"/>
        <w:jc w:val="both"/>
        <w:rPr>
          <w:b/>
          <w:i/>
          <w:sz w:val="28"/>
          <w:szCs w:val="28"/>
        </w:rPr>
      </w:pPr>
    </w:p>
    <w:p w:rsidR="008A305D" w:rsidRPr="00D960F5" w:rsidRDefault="008A305D" w:rsidP="008A305D">
      <w:pPr>
        <w:ind w:firstLine="708"/>
        <w:jc w:val="both"/>
        <w:rPr>
          <w:b/>
          <w:i/>
          <w:sz w:val="28"/>
          <w:szCs w:val="28"/>
        </w:rPr>
      </w:pPr>
      <w:r w:rsidRPr="00D960F5">
        <w:rPr>
          <w:b/>
          <w:i/>
          <w:sz w:val="28"/>
          <w:szCs w:val="28"/>
        </w:rPr>
        <w:t>1.4.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прироста потребления тепловой энергии (мощности), теплоносителя производственными объектами.</w:t>
      </w:r>
    </w:p>
    <w:p w:rsidR="008A305D" w:rsidRPr="00D960F5" w:rsidRDefault="008A305D" w:rsidP="008A305D">
      <w:pPr>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552"/>
        <w:gridCol w:w="1710"/>
        <w:gridCol w:w="1671"/>
        <w:gridCol w:w="1270"/>
        <w:gridCol w:w="671"/>
        <w:gridCol w:w="1490"/>
        <w:gridCol w:w="671"/>
      </w:tblGrid>
      <w:tr w:rsidR="008A305D" w:rsidRPr="00D960F5" w:rsidTr="00DD0BB6">
        <w:trPr>
          <w:trHeight w:val="34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w:t>
            </w:r>
          </w:p>
          <w:p w:rsidR="008A305D" w:rsidRPr="00D960F5" w:rsidRDefault="008A305D" w:rsidP="008A305D">
            <w:pPr>
              <w:jc w:val="both"/>
              <w:rPr>
                <w:rFonts w:eastAsia="Calibri"/>
                <w:szCs w:val="28"/>
                <w:lang w:eastAsia="en-US"/>
              </w:rPr>
            </w:pPr>
            <w:proofErr w:type="spellStart"/>
            <w:proofErr w:type="gramStart"/>
            <w:r w:rsidRPr="00D960F5">
              <w:rPr>
                <w:rFonts w:eastAsia="Calibri"/>
                <w:sz w:val="28"/>
                <w:szCs w:val="28"/>
              </w:rPr>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Название котельной</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Отапливаемые объекты</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Объем отапливаемых объектов</w:t>
            </w:r>
          </w:p>
        </w:tc>
        <w:tc>
          <w:tcPr>
            <w:tcW w:w="4336" w:type="dxa"/>
            <w:gridSpan w:val="4"/>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Годовое потребление</w:t>
            </w:r>
          </w:p>
        </w:tc>
      </w:tr>
      <w:tr w:rsidR="008A305D" w:rsidRPr="00D960F5" w:rsidTr="00DD0BB6">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Тепловая энергия (Гкал)</w:t>
            </w: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Теплоноситель (м</w:t>
            </w:r>
            <w:r w:rsidRPr="00D960F5">
              <w:rPr>
                <w:rFonts w:eastAsia="Calibri"/>
                <w:sz w:val="28"/>
                <w:szCs w:val="28"/>
                <w:vertAlign w:val="superscript"/>
              </w:rPr>
              <w:t>3</w:t>
            </w:r>
            <w:r w:rsidRPr="00D960F5">
              <w:rPr>
                <w:rFonts w:eastAsia="Calibri"/>
                <w:sz w:val="28"/>
                <w:szCs w:val="28"/>
              </w:rPr>
              <w:t>)</w:t>
            </w:r>
          </w:p>
        </w:tc>
      </w:tr>
      <w:tr w:rsidR="008A305D" w:rsidRPr="00D960F5" w:rsidTr="00DD0BB6">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отопление</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ГВС</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отопление</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ГВС</w:t>
            </w:r>
          </w:p>
        </w:tc>
      </w:tr>
      <w:tr w:rsidR="008A305D" w:rsidRPr="00D960F5" w:rsidTr="00DD0BB6">
        <w:tc>
          <w:tcPr>
            <w:tcW w:w="10137" w:type="dxa"/>
            <w:gridSpan w:val="8"/>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Территория Критовского сельсовета, с. Критово</w:t>
            </w:r>
          </w:p>
        </w:tc>
      </w:tr>
      <w:tr w:rsidR="008A305D" w:rsidRPr="00D960F5" w:rsidTr="00DD0BB6">
        <w:tc>
          <w:tcPr>
            <w:tcW w:w="5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1</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w:t>
            </w:r>
          </w:p>
          <w:p w:rsidR="008A305D" w:rsidRPr="00D960F5" w:rsidRDefault="008A305D" w:rsidP="008A305D">
            <w:pPr>
              <w:jc w:val="both"/>
              <w:rPr>
                <w:rFonts w:eastAsia="Calibri"/>
                <w:szCs w:val="28"/>
                <w:lang w:eastAsia="en-US"/>
              </w:rPr>
            </w:pPr>
            <w:r w:rsidRPr="00D960F5">
              <w:rPr>
                <w:rFonts w:eastAsia="Calibri"/>
                <w:sz w:val="28"/>
                <w:szCs w:val="28"/>
              </w:rPr>
              <w:t>МУП «РТЭК» ул. Совхозная, 20а</w:t>
            </w: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Дом культуры</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3778,00</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17</w:t>
            </w:r>
            <w:r>
              <w:rPr>
                <w:rFonts w:eastAsia="Calibri"/>
                <w:sz w:val="28"/>
                <w:szCs w:val="28"/>
                <w:lang w:eastAsia="en-US"/>
              </w:rPr>
              <w:t>8</w:t>
            </w:r>
            <w:r w:rsidRPr="00D960F5">
              <w:rPr>
                <w:rFonts w:eastAsia="Calibri"/>
                <w:sz w:val="28"/>
                <w:szCs w:val="28"/>
                <w:lang w:eastAsia="en-US"/>
              </w:rPr>
              <w:t>,20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данные отсутствуют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5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МБОУ «</w:t>
            </w:r>
            <w:proofErr w:type="spellStart"/>
            <w:r w:rsidRPr="00D960F5">
              <w:rPr>
                <w:rFonts w:eastAsia="Calibri"/>
                <w:sz w:val="28"/>
                <w:szCs w:val="28"/>
                <w:lang w:eastAsia="en-US"/>
              </w:rPr>
              <w:t>Критовская</w:t>
            </w:r>
            <w:proofErr w:type="spellEnd"/>
            <w:r w:rsidRPr="00D960F5">
              <w:rPr>
                <w:rFonts w:eastAsia="Calibri"/>
                <w:sz w:val="28"/>
                <w:szCs w:val="28"/>
                <w:lang w:eastAsia="en-US"/>
              </w:rPr>
              <w:t xml:space="preserve"> СОШ»</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9274,00</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483,93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данные отсутствуют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5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гараж школы</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362,25</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24,11</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данные отсутствуют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5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МБДОУ «Критовский детский сад»</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1530,00</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86,68</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данные отсутствуют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c>
          <w:tcPr>
            <w:tcW w:w="5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Итого: по котельной</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14944,25</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Pr>
                <w:rFonts w:eastAsia="Calibri"/>
                <w:b/>
                <w:sz w:val="28"/>
                <w:szCs w:val="28"/>
                <w:lang w:eastAsia="en-US"/>
              </w:rPr>
              <w:t>772,92</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51,04</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r>
      <w:tr w:rsidR="008A305D" w:rsidRPr="00D960F5" w:rsidTr="00DD0BB6">
        <w:trPr>
          <w:trHeight w:val="4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2</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w:t>
            </w:r>
          </w:p>
          <w:p w:rsidR="008A305D" w:rsidRPr="00D960F5" w:rsidRDefault="008A305D" w:rsidP="008A305D">
            <w:pPr>
              <w:jc w:val="both"/>
              <w:rPr>
                <w:rFonts w:eastAsia="Calibri"/>
                <w:szCs w:val="28"/>
                <w:lang w:eastAsia="en-US"/>
              </w:rPr>
            </w:pPr>
            <w:r w:rsidRPr="00D960F5">
              <w:rPr>
                <w:rFonts w:eastAsia="Calibri"/>
                <w:sz w:val="28"/>
                <w:szCs w:val="28"/>
              </w:rPr>
              <w:t>МУП  «РТЭК» ул</w:t>
            </w:r>
            <w:proofErr w:type="gramStart"/>
            <w:r w:rsidRPr="00D960F5">
              <w:rPr>
                <w:rFonts w:eastAsia="Calibri"/>
                <w:sz w:val="28"/>
                <w:szCs w:val="28"/>
              </w:rPr>
              <w:t>.К</w:t>
            </w:r>
            <w:proofErr w:type="gramEnd"/>
            <w:r w:rsidRPr="00D960F5">
              <w:rPr>
                <w:rFonts w:eastAsia="Calibri"/>
                <w:sz w:val="28"/>
                <w:szCs w:val="28"/>
              </w:rPr>
              <w:t>ирова,36</w:t>
            </w: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roofErr w:type="spellStart"/>
            <w:r w:rsidRPr="00D960F5">
              <w:rPr>
                <w:rFonts w:eastAsia="Calibri"/>
                <w:sz w:val="28"/>
                <w:szCs w:val="28"/>
                <w:lang w:eastAsia="en-US"/>
              </w:rPr>
              <w:t>Критовская</w:t>
            </w:r>
            <w:proofErr w:type="spellEnd"/>
            <w:r w:rsidRPr="00D960F5">
              <w:rPr>
                <w:rFonts w:eastAsia="Calibri"/>
                <w:sz w:val="28"/>
                <w:szCs w:val="28"/>
                <w:lang w:eastAsia="en-US"/>
              </w:rPr>
              <w:t xml:space="preserve"> участковая больница</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2286,00</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146,04</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данные отсутствуют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 xml:space="preserve">жилые дома </w:t>
            </w:r>
            <w:proofErr w:type="gramStart"/>
            <w:r w:rsidRPr="00D960F5">
              <w:rPr>
                <w:rFonts w:eastAsia="Calibri"/>
                <w:sz w:val="28"/>
                <w:szCs w:val="28"/>
                <w:lang w:eastAsia="en-US"/>
              </w:rPr>
              <w:t>по</w:t>
            </w:r>
            <w:proofErr w:type="gramEnd"/>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5882,40</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573,57</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данные отсутствуют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w:t>
            </w:r>
          </w:p>
        </w:tc>
      </w:tr>
      <w:tr w:rsidR="008A305D" w:rsidRPr="00D960F5" w:rsidTr="00DD0BB6">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Итого: по котельной</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8308,50</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Pr>
                <w:rFonts w:eastAsia="Calibri"/>
                <w:b/>
                <w:sz w:val="28"/>
                <w:szCs w:val="28"/>
                <w:lang w:eastAsia="en-US"/>
              </w:rPr>
              <w:t>719,61</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21,51</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r>
      <w:tr w:rsidR="008A305D" w:rsidRPr="00D960F5" w:rsidTr="00DD0BB6">
        <w:tc>
          <w:tcPr>
            <w:tcW w:w="56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Всего:</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23252,75</w:t>
            </w:r>
          </w:p>
        </w:tc>
        <w:tc>
          <w:tcPr>
            <w:tcW w:w="134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1</w:t>
            </w:r>
            <w:r>
              <w:rPr>
                <w:rFonts w:eastAsia="Calibri"/>
                <w:b/>
                <w:sz w:val="28"/>
                <w:szCs w:val="28"/>
                <w:lang w:eastAsia="en-US"/>
              </w:rPr>
              <w:t>492</w:t>
            </w:r>
            <w:r w:rsidRPr="00D960F5">
              <w:rPr>
                <w:rFonts w:eastAsia="Calibri"/>
                <w:b/>
                <w:sz w:val="28"/>
                <w:szCs w:val="28"/>
                <w:lang w:eastAsia="en-US"/>
              </w:rPr>
              <w:t>,</w:t>
            </w:r>
            <w:r>
              <w:rPr>
                <w:rFonts w:eastAsia="Calibri"/>
                <w:b/>
                <w:sz w:val="28"/>
                <w:szCs w:val="28"/>
                <w:lang w:eastAsia="en-US"/>
              </w:rPr>
              <w:t>53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72,55</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0</w:t>
            </w:r>
          </w:p>
        </w:tc>
      </w:tr>
    </w:tbl>
    <w:p w:rsidR="008A305D" w:rsidRPr="00D960F5" w:rsidRDefault="008A305D" w:rsidP="008A305D">
      <w:pPr>
        <w:ind w:firstLine="420"/>
        <w:jc w:val="both"/>
        <w:rPr>
          <w:rFonts w:eastAsia="Calibri"/>
          <w:sz w:val="28"/>
          <w:szCs w:val="28"/>
          <w:lang w:eastAsia="en-US"/>
        </w:rPr>
      </w:pPr>
    </w:p>
    <w:p w:rsidR="008A305D" w:rsidRPr="00D960F5" w:rsidRDefault="008A305D" w:rsidP="008A305D">
      <w:pPr>
        <w:ind w:firstLine="420"/>
        <w:jc w:val="both"/>
        <w:rPr>
          <w:sz w:val="28"/>
          <w:szCs w:val="28"/>
        </w:rPr>
      </w:pPr>
      <w:r w:rsidRPr="00D960F5">
        <w:rPr>
          <w:sz w:val="28"/>
          <w:szCs w:val="28"/>
        </w:rPr>
        <w:t>В виду отсутствия Генерального плана Критовского сельсовета изменение схемы теплоснабжения, не предусмотрено.</w:t>
      </w:r>
    </w:p>
    <w:p w:rsidR="008A305D" w:rsidRPr="00D960F5" w:rsidRDefault="008A305D" w:rsidP="008A305D">
      <w:pPr>
        <w:ind w:firstLine="420"/>
        <w:jc w:val="both"/>
        <w:rPr>
          <w:sz w:val="28"/>
          <w:szCs w:val="28"/>
        </w:rPr>
      </w:pPr>
      <w:r w:rsidRPr="00D960F5">
        <w:rPr>
          <w:sz w:val="28"/>
          <w:szCs w:val="28"/>
        </w:rPr>
        <w:t>Изменения производственных зон не планируется.</w:t>
      </w:r>
    </w:p>
    <w:p w:rsidR="008A305D" w:rsidRPr="00D960F5" w:rsidRDefault="008A305D" w:rsidP="008A305D">
      <w:pPr>
        <w:ind w:firstLine="420"/>
        <w:jc w:val="both"/>
        <w:rPr>
          <w:b/>
          <w:sz w:val="28"/>
          <w:szCs w:val="28"/>
        </w:rPr>
      </w:pPr>
      <w:r w:rsidRPr="00D960F5">
        <w:rPr>
          <w:b/>
          <w:sz w:val="28"/>
          <w:szCs w:val="28"/>
        </w:rPr>
        <w:t>Раздел 2. Существующие и перспективные балансы тепловой мощности источников тепловой энергии и тепловой нагрузки потребителей.</w:t>
      </w:r>
    </w:p>
    <w:p w:rsidR="008A305D" w:rsidRPr="00D960F5" w:rsidRDefault="008A305D" w:rsidP="008A305D">
      <w:pPr>
        <w:ind w:firstLine="420"/>
        <w:jc w:val="both"/>
        <w:rPr>
          <w:b/>
          <w:sz w:val="28"/>
          <w:szCs w:val="28"/>
        </w:rPr>
      </w:pPr>
    </w:p>
    <w:p w:rsidR="008A305D" w:rsidRPr="00D960F5" w:rsidRDefault="008A305D" w:rsidP="008A305D">
      <w:pPr>
        <w:ind w:firstLine="420"/>
        <w:jc w:val="both"/>
        <w:rPr>
          <w:b/>
          <w:i/>
          <w:sz w:val="28"/>
          <w:szCs w:val="28"/>
        </w:rPr>
      </w:pPr>
      <w:r w:rsidRPr="00D960F5">
        <w:rPr>
          <w:b/>
          <w:i/>
          <w:sz w:val="28"/>
          <w:szCs w:val="28"/>
        </w:rPr>
        <w:t>2.1. Радиус эффективного теплоснабжения.</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r w:rsidRPr="00D960F5">
        <w:rPr>
          <w:sz w:val="28"/>
          <w:szCs w:val="28"/>
        </w:rPr>
        <w:t xml:space="preserve">Среди основных мероприятий по энергосбережению в системах  теплоснабжения можно выделить оптимизацию систем теплоснабжения в </w:t>
      </w:r>
      <w:proofErr w:type="spellStart"/>
      <w:r w:rsidRPr="00D960F5">
        <w:rPr>
          <w:sz w:val="28"/>
          <w:szCs w:val="28"/>
        </w:rPr>
        <w:t>Критовском</w:t>
      </w:r>
      <w:proofErr w:type="spellEnd"/>
      <w:r w:rsidRPr="00D960F5">
        <w:rPr>
          <w:sz w:val="28"/>
          <w:szCs w:val="28"/>
        </w:rPr>
        <w:t xml:space="preserve"> поселении с учетом эффективного радиуса теплоснабжения.</w:t>
      </w:r>
    </w:p>
    <w:p w:rsidR="008A305D" w:rsidRPr="00D960F5" w:rsidRDefault="008A305D" w:rsidP="008A305D">
      <w:pPr>
        <w:ind w:firstLine="420"/>
        <w:jc w:val="both"/>
        <w:rPr>
          <w:sz w:val="28"/>
          <w:szCs w:val="28"/>
        </w:rPr>
      </w:pPr>
      <w:r w:rsidRPr="00D960F5">
        <w:rPr>
          <w:sz w:val="28"/>
          <w:szCs w:val="28"/>
        </w:rPr>
        <w:t>Передача тепловой энергии на большие расстояния является экономически неэффективной.</w:t>
      </w:r>
    </w:p>
    <w:p w:rsidR="008A305D" w:rsidRPr="00D960F5" w:rsidRDefault="008A305D" w:rsidP="008A305D">
      <w:pPr>
        <w:ind w:firstLine="420"/>
        <w:jc w:val="both"/>
        <w:rPr>
          <w:sz w:val="28"/>
          <w:szCs w:val="28"/>
        </w:rPr>
      </w:pPr>
      <w:r w:rsidRPr="00D960F5">
        <w:rPr>
          <w:sz w:val="28"/>
          <w:szCs w:val="28"/>
        </w:rPr>
        <w:t xml:space="preserve">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D960F5">
        <w:rPr>
          <w:sz w:val="28"/>
          <w:szCs w:val="28"/>
        </w:rPr>
        <w:t>теплопотребляющих</w:t>
      </w:r>
      <w:proofErr w:type="spellEnd"/>
      <w:r w:rsidRPr="00D960F5">
        <w:rPr>
          <w:sz w:val="28"/>
          <w:szCs w:val="28"/>
        </w:rPr>
        <w:t xml:space="preserve"> установок к системе теплоснабжения нецелесообразно, вследствие увеличения совокупных расходов указанной на единицу тепловой мощности, определяемой для зоны действия каждого источника тепловой энергии.</w:t>
      </w:r>
    </w:p>
    <w:p w:rsidR="008A305D" w:rsidRPr="00D960F5" w:rsidRDefault="008A305D" w:rsidP="008A305D">
      <w:pPr>
        <w:ind w:firstLine="420"/>
        <w:jc w:val="both"/>
        <w:rPr>
          <w:sz w:val="28"/>
          <w:szCs w:val="28"/>
        </w:rPr>
      </w:pPr>
      <w:r w:rsidRPr="00D960F5">
        <w:rPr>
          <w:sz w:val="28"/>
          <w:szCs w:val="28"/>
        </w:rPr>
        <w:t xml:space="preserve">Радиус эффективного теплоснабжения -  максимальное расстояние от </w:t>
      </w:r>
      <w:proofErr w:type="spellStart"/>
      <w:r w:rsidRPr="00D960F5">
        <w:rPr>
          <w:sz w:val="28"/>
          <w:szCs w:val="28"/>
        </w:rPr>
        <w:t>теплопотребляющей</w:t>
      </w:r>
      <w:proofErr w:type="spellEnd"/>
      <w:r w:rsidRPr="00D960F5">
        <w:rPr>
          <w:sz w:val="28"/>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D960F5">
        <w:rPr>
          <w:sz w:val="28"/>
          <w:szCs w:val="28"/>
        </w:rPr>
        <w:t>теплопотребляющей</w:t>
      </w:r>
      <w:proofErr w:type="spellEnd"/>
      <w:r w:rsidRPr="00D960F5">
        <w:rPr>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8A305D" w:rsidRPr="00D960F5" w:rsidRDefault="008A305D" w:rsidP="008A305D">
      <w:pPr>
        <w:ind w:firstLine="420"/>
        <w:jc w:val="both"/>
        <w:rPr>
          <w:sz w:val="28"/>
          <w:szCs w:val="28"/>
        </w:rPr>
      </w:pPr>
    </w:p>
    <w:p w:rsidR="008A305D" w:rsidRPr="00D960F5" w:rsidRDefault="008A305D" w:rsidP="008A305D">
      <w:pPr>
        <w:ind w:firstLine="420"/>
        <w:jc w:val="both"/>
        <w:rPr>
          <w:b/>
          <w:i/>
          <w:sz w:val="28"/>
          <w:szCs w:val="28"/>
        </w:rPr>
      </w:pPr>
      <w:r w:rsidRPr="00D960F5">
        <w:rPr>
          <w:b/>
          <w:i/>
          <w:sz w:val="28"/>
          <w:szCs w:val="28"/>
        </w:rPr>
        <w:t>2.2. Описание существующих и перспективных зон действия систем теплоснабжения, источников тепловой энергии.</w:t>
      </w:r>
    </w:p>
    <w:p w:rsidR="008A305D" w:rsidRPr="00D960F5" w:rsidRDefault="008A305D" w:rsidP="008A305D">
      <w:pPr>
        <w:ind w:firstLine="420"/>
        <w:jc w:val="both"/>
        <w:rPr>
          <w:sz w:val="28"/>
          <w:szCs w:val="28"/>
        </w:rPr>
      </w:pPr>
    </w:p>
    <w:p w:rsidR="008A305D" w:rsidRPr="00D960F5" w:rsidRDefault="008A305D" w:rsidP="008A305D">
      <w:pPr>
        <w:ind w:firstLine="420"/>
        <w:jc w:val="both"/>
        <w:rPr>
          <w:sz w:val="28"/>
          <w:szCs w:val="28"/>
        </w:rPr>
      </w:pPr>
      <w:r w:rsidRPr="00D960F5">
        <w:rPr>
          <w:sz w:val="28"/>
          <w:szCs w:val="28"/>
        </w:rPr>
        <w:t>Описание существующих зон действия систем теплоснабжения, источников тепловой энергии.</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3"/>
        <w:gridCol w:w="2169"/>
        <w:gridCol w:w="2484"/>
        <w:gridCol w:w="2345"/>
      </w:tblGrid>
      <w:tr w:rsidR="008A305D" w:rsidRPr="00D960F5" w:rsidTr="00DD0BB6">
        <w:tc>
          <w:tcPr>
            <w:tcW w:w="9570" w:type="dxa"/>
            <w:gridSpan w:val="4"/>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lastRenderedPageBreak/>
              <w:t>Максимальное удаление точки подключения потребителей от источника тепловой энергии</w:t>
            </w:r>
          </w:p>
        </w:tc>
      </w:tr>
      <w:tr w:rsidR="008A305D" w:rsidRPr="00D960F5" w:rsidTr="00DD0BB6">
        <w:tc>
          <w:tcPr>
            <w:tcW w:w="261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i/>
                <w:szCs w:val="28"/>
                <w:lang w:eastAsia="en-US"/>
              </w:rPr>
            </w:pPr>
            <w:r w:rsidRPr="00D960F5">
              <w:rPr>
                <w:rFonts w:eastAsia="Calibri"/>
                <w:i/>
                <w:sz w:val="28"/>
                <w:szCs w:val="28"/>
              </w:rPr>
              <w:t>на север</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i/>
                <w:szCs w:val="28"/>
                <w:lang w:eastAsia="en-US"/>
              </w:rPr>
            </w:pPr>
            <w:r w:rsidRPr="00D960F5">
              <w:rPr>
                <w:rFonts w:eastAsia="Calibri"/>
                <w:i/>
                <w:sz w:val="28"/>
                <w:szCs w:val="28"/>
              </w:rPr>
              <w:t>на восток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i/>
                <w:szCs w:val="28"/>
                <w:lang w:eastAsia="en-US"/>
              </w:rPr>
            </w:pPr>
            <w:r w:rsidRPr="00D960F5">
              <w:rPr>
                <w:rFonts w:eastAsia="Calibri"/>
                <w:i/>
                <w:sz w:val="28"/>
                <w:szCs w:val="28"/>
              </w:rPr>
              <w:t>на юг</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i/>
                <w:szCs w:val="28"/>
                <w:lang w:eastAsia="en-US"/>
              </w:rPr>
            </w:pPr>
            <w:r w:rsidRPr="00D960F5">
              <w:rPr>
                <w:rFonts w:eastAsia="Calibri"/>
                <w:i/>
                <w:sz w:val="28"/>
                <w:szCs w:val="28"/>
              </w:rPr>
              <w:t>на запад</w:t>
            </w:r>
          </w:p>
        </w:tc>
      </w:tr>
      <w:tr w:rsidR="008A305D" w:rsidRPr="00D960F5" w:rsidTr="00DD0BB6">
        <w:tc>
          <w:tcPr>
            <w:tcW w:w="9570" w:type="dxa"/>
            <w:gridSpan w:val="4"/>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Котельная МУП «РТЭК» с. Критово, ул. Совхозная,20а</w:t>
            </w:r>
          </w:p>
          <w:p w:rsidR="008A305D" w:rsidRPr="00D960F5" w:rsidRDefault="008A305D" w:rsidP="008A305D">
            <w:pPr>
              <w:jc w:val="both"/>
              <w:rPr>
                <w:rFonts w:eastAsia="Calibri"/>
                <w:b/>
                <w:szCs w:val="28"/>
                <w:lang w:eastAsia="en-US"/>
              </w:rPr>
            </w:pPr>
          </w:p>
        </w:tc>
      </w:tr>
      <w:tr w:rsidR="008A305D" w:rsidRPr="00D960F5" w:rsidTr="00DD0BB6">
        <w:tc>
          <w:tcPr>
            <w:tcW w:w="261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 xml:space="preserve">ул. </w:t>
            </w:r>
            <w:proofErr w:type="gramStart"/>
            <w:r w:rsidRPr="00D960F5">
              <w:rPr>
                <w:rFonts w:eastAsia="Calibri"/>
                <w:sz w:val="28"/>
                <w:szCs w:val="28"/>
                <w:lang w:eastAsia="en-US"/>
              </w:rPr>
              <w:t>Переездная</w:t>
            </w:r>
            <w:proofErr w:type="gramEnd"/>
            <w:r w:rsidRPr="00D960F5">
              <w:rPr>
                <w:rFonts w:eastAsia="Calibri"/>
                <w:sz w:val="28"/>
                <w:szCs w:val="28"/>
                <w:lang w:eastAsia="en-US"/>
              </w:rPr>
              <w:t xml:space="preserve"> ДК,  286,65м</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ул. Совхозная  школа,   113м</w:t>
            </w:r>
          </w:p>
        </w:tc>
      </w:tr>
      <w:tr w:rsidR="008A305D" w:rsidRPr="00D960F5" w:rsidTr="00DD0BB6">
        <w:tc>
          <w:tcPr>
            <w:tcW w:w="9570" w:type="dxa"/>
            <w:gridSpan w:val="4"/>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Котельная МУП «РТЭК» с. Критово, ул. Кирова,36</w:t>
            </w:r>
          </w:p>
          <w:p w:rsidR="008A305D" w:rsidRPr="00D960F5" w:rsidRDefault="008A305D" w:rsidP="008A305D">
            <w:pPr>
              <w:jc w:val="both"/>
              <w:rPr>
                <w:rFonts w:eastAsia="Calibri"/>
                <w:szCs w:val="28"/>
                <w:lang w:eastAsia="en-US"/>
              </w:rPr>
            </w:pPr>
          </w:p>
        </w:tc>
      </w:tr>
      <w:tr w:rsidR="008A305D" w:rsidRPr="00D960F5" w:rsidTr="00DD0BB6">
        <w:tc>
          <w:tcPr>
            <w:tcW w:w="261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ул. Кирова больница, 103,94м</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ул. Кирова жилой дом, № 37,   95,99м</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ул. Кирова многоквартирные жилые дома № 45,  204,77м</w:t>
            </w:r>
          </w:p>
        </w:tc>
      </w:tr>
    </w:tbl>
    <w:p w:rsidR="008A305D" w:rsidRPr="00D960F5" w:rsidRDefault="008A305D" w:rsidP="008A305D">
      <w:pPr>
        <w:ind w:firstLine="420"/>
        <w:jc w:val="both"/>
        <w:rPr>
          <w:rFonts w:eastAsia="Calibri"/>
          <w:sz w:val="28"/>
          <w:szCs w:val="28"/>
          <w:lang w:eastAsia="en-US"/>
        </w:rPr>
      </w:pPr>
    </w:p>
    <w:p w:rsidR="008A305D" w:rsidRPr="00D960F5" w:rsidRDefault="008A305D" w:rsidP="008A305D">
      <w:pPr>
        <w:jc w:val="both"/>
        <w:rPr>
          <w:sz w:val="28"/>
          <w:szCs w:val="28"/>
        </w:rPr>
      </w:pPr>
    </w:p>
    <w:p w:rsidR="008A305D" w:rsidRPr="00D960F5" w:rsidRDefault="008A305D" w:rsidP="008A305D">
      <w:pPr>
        <w:ind w:firstLine="708"/>
        <w:jc w:val="both"/>
        <w:rPr>
          <w:sz w:val="28"/>
          <w:szCs w:val="28"/>
        </w:rPr>
      </w:pPr>
      <w:r w:rsidRPr="00D960F5">
        <w:rPr>
          <w:sz w:val="28"/>
          <w:szCs w:val="28"/>
        </w:rPr>
        <w:t>Существующие значения установленной тепловой мощности основного оборудования источников тепловой энергии (в разрезе котельных).</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7"/>
        <w:gridCol w:w="3205"/>
        <w:gridCol w:w="3169"/>
      </w:tblGrid>
      <w:tr w:rsidR="008A305D" w:rsidRPr="00D960F5" w:rsidTr="00DD0BB6">
        <w:tc>
          <w:tcPr>
            <w:tcW w:w="335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p w:rsidR="008A305D" w:rsidRPr="00D960F5" w:rsidRDefault="008A305D" w:rsidP="008A305D">
            <w:pPr>
              <w:jc w:val="both"/>
              <w:rPr>
                <w:rFonts w:eastAsia="Calibri"/>
                <w:szCs w:val="28"/>
                <w:lang w:eastAsia="en-US"/>
              </w:rPr>
            </w:pPr>
            <w:r w:rsidRPr="00D960F5">
              <w:rPr>
                <w:rFonts w:eastAsia="Calibri"/>
                <w:sz w:val="28"/>
                <w:szCs w:val="28"/>
              </w:rPr>
              <w:t>адрес</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Установленная мощность,</w:t>
            </w:r>
          </w:p>
          <w:p w:rsidR="008A305D" w:rsidRPr="00D960F5" w:rsidRDefault="008A305D" w:rsidP="008A305D">
            <w:pPr>
              <w:jc w:val="both"/>
              <w:rPr>
                <w:rFonts w:eastAsia="Calibri"/>
                <w:szCs w:val="28"/>
                <w:lang w:eastAsia="en-US"/>
              </w:rPr>
            </w:pPr>
            <w:r w:rsidRPr="00D960F5">
              <w:rPr>
                <w:rFonts w:eastAsia="Calibri"/>
                <w:sz w:val="28"/>
                <w:szCs w:val="28"/>
              </w:rPr>
              <w:t>(Гкал/ч)</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Примечание</w:t>
            </w:r>
          </w:p>
        </w:tc>
      </w:tr>
      <w:tr w:rsidR="008A305D" w:rsidRPr="00D960F5" w:rsidTr="00DD0BB6">
        <w:tc>
          <w:tcPr>
            <w:tcW w:w="335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Котельная</w:t>
            </w:r>
          </w:p>
          <w:p w:rsidR="008A305D" w:rsidRPr="00D960F5" w:rsidRDefault="008A305D" w:rsidP="008A305D">
            <w:pPr>
              <w:jc w:val="both"/>
              <w:rPr>
                <w:rFonts w:eastAsia="Calibri"/>
                <w:szCs w:val="28"/>
                <w:lang w:eastAsia="en-US"/>
              </w:rPr>
            </w:pPr>
            <w:r w:rsidRPr="00D960F5">
              <w:rPr>
                <w:rFonts w:eastAsia="Calibri"/>
                <w:sz w:val="28"/>
                <w:szCs w:val="28"/>
              </w:rPr>
              <w:t>МУП «РТЭК»,</w:t>
            </w:r>
          </w:p>
          <w:p w:rsidR="008A305D" w:rsidRPr="00D960F5" w:rsidRDefault="008A305D" w:rsidP="008A305D">
            <w:pPr>
              <w:jc w:val="both"/>
              <w:rPr>
                <w:rFonts w:eastAsia="Calibri"/>
                <w:szCs w:val="28"/>
                <w:lang w:eastAsia="en-US"/>
              </w:rPr>
            </w:pPr>
            <w:r w:rsidRPr="00D960F5">
              <w:rPr>
                <w:rFonts w:eastAsia="Calibri"/>
                <w:sz w:val="28"/>
                <w:szCs w:val="28"/>
              </w:rPr>
              <w:t>с. Критово, ул. Совхозная, 20а</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0,8</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В работе</w:t>
            </w:r>
          </w:p>
        </w:tc>
      </w:tr>
      <w:tr w:rsidR="008A305D" w:rsidRPr="00D960F5" w:rsidTr="00DD0BB6">
        <w:tc>
          <w:tcPr>
            <w:tcW w:w="335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tc>
      </w:tr>
      <w:tr w:rsidR="008A305D" w:rsidRPr="00D960F5" w:rsidTr="00DD0BB6">
        <w:tc>
          <w:tcPr>
            <w:tcW w:w="335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Котельная</w:t>
            </w:r>
          </w:p>
          <w:p w:rsidR="008A305D" w:rsidRPr="00D960F5" w:rsidRDefault="008A305D" w:rsidP="008A305D">
            <w:pPr>
              <w:jc w:val="both"/>
              <w:rPr>
                <w:rFonts w:eastAsia="Calibri"/>
                <w:szCs w:val="28"/>
                <w:lang w:eastAsia="en-US"/>
              </w:rPr>
            </w:pPr>
            <w:r w:rsidRPr="00D960F5">
              <w:rPr>
                <w:rFonts w:eastAsia="Calibri"/>
                <w:sz w:val="28"/>
                <w:szCs w:val="28"/>
              </w:rPr>
              <w:t>МУП «РТЭК»,</w:t>
            </w:r>
          </w:p>
          <w:p w:rsidR="008A305D" w:rsidRPr="00D960F5" w:rsidRDefault="008A305D" w:rsidP="008A305D">
            <w:pPr>
              <w:jc w:val="both"/>
              <w:rPr>
                <w:rFonts w:eastAsia="Calibri"/>
                <w:szCs w:val="28"/>
                <w:lang w:eastAsia="en-US"/>
              </w:rPr>
            </w:pPr>
            <w:r w:rsidRPr="00D960F5">
              <w:rPr>
                <w:rFonts w:eastAsia="Calibri"/>
                <w:sz w:val="28"/>
                <w:szCs w:val="28"/>
              </w:rPr>
              <w:t>с. Критово, ул. Кирова, 36</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0,8</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В работе</w:t>
            </w:r>
          </w:p>
        </w:tc>
      </w:tr>
      <w:tr w:rsidR="008A305D" w:rsidRPr="00D960F5" w:rsidTr="00DD0BB6">
        <w:tc>
          <w:tcPr>
            <w:tcW w:w="335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tc>
      </w:tr>
      <w:tr w:rsidR="008A305D" w:rsidRPr="00D960F5" w:rsidTr="00DD0BB6">
        <w:tc>
          <w:tcPr>
            <w:tcW w:w="335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ВСЕГО:</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1,6</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bl>
    <w:p w:rsidR="008A305D" w:rsidRPr="00D960F5" w:rsidRDefault="008A305D" w:rsidP="008A305D">
      <w:pPr>
        <w:ind w:firstLine="420"/>
        <w:jc w:val="both"/>
        <w:rPr>
          <w:rFonts w:eastAsia="Calibri"/>
          <w:sz w:val="28"/>
          <w:szCs w:val="28"/>
          <w:lang w:eastAsia="en-US"/>
        </w:rPr>
      </w:pPr>
    </w:p>
    <w:p w:rsidR="008A305D" w:rsidRPr="00D960F5" w:rsidRDefault="008A305D" w:rsidP="008A305D">
      <w:pPr>
        <w:ind w:firstLine="420"/>
        <w:jc w:val="both"/>
        <w:rPr>
          <w:sz w:val="28"/>
          <w:szCs w:val="28"/>
        </w:rPr>
      </w:pPr>
      <w:r w:rsidRPr="00D960F5">
        <w:rPr>
          <w:sz w:val="28"/>
          <w:szCs w:val="28"/>
        </w:rPr>
        <w:t>Многоквартирные жилые дома, учреждения бюджетной сферы подключены к централизованной системе теплоснабжения, которая состоит из котельной и тепловых сетей. Эксплуатацию котельных и тепловых сетей на территории  села Критово с 01.08.2012г. осуществляет  МУП «РТЭК»</w:t>
      </w:r>
      <w:proofErr w:type="gramStart"/>
      <w:r w:rsidRPr="00D960F5">
        <w:rPr>
          <w:sz w:val="28"/>
          <w:szCs w:val="28"/>
        </w:rPr>
        <w:t>.</w:t>
      </w:r>
      <w:proofErr w:type="gramEnd"/>
      <w:r w:rsidRPr="00D960F5">
        <w:rPr>
          <w:sz w:val="28"/>
          <w:szCs w:val="28"/>
        </w:rPr>
        <w:t xml:space="preserve"> </w:t>
      </w:r>
      <w:proofErr w:type="gramStart"/>
      <w:r w:rsidRPr="00D960F5">
        <w:rPr>
          <w:sz w:val="28"/>
          <w:szCs w:val="28"/>
        </w:rPr>
        <w:t>к</w:t>
      </w:r>
      <w:proofErr w:type="gramEnd"/>
      <w:r w:rsidRPr="00D960F5">
        <w:rPr>
          <w:sz w:val="28"/>
          <w:szCs w:val="28"/>
        </w:rPr>
        <w:t>оторое является и теплоснабжающей организацией на территории муниципального образования.</w:t>
      </w:r>
    </w:p>
    <w:p w:rsidR="008A305D" w:rsidRPr="00D960F5" w:rsidRDefault="008A305D" w:rsidP="008A305D">
      <w:pPr>
        <w:ind w:firstLine="420"/>
        <w:jc w:val="both"/>
        <w:rPr>
          <w:sz w:val="28"/>
          <w:szCs w:val="28"/>
        </w:rPr>
      </w:pPr>
      <w:r w:rsidRPr="00D960F5">
        <w:rPr>
          <w:sz w:val="28"/>
          <w:szCs w:val="28"/>
        </w:rPr>
        <w:t>Модернизация системы теплоснабжения Критовского  сельского поселения не предусматривает изменения схемы теплоснабжения.</w:t>
      </w:r>
    </w:p>
    <w:p w:rsidR="008A305D" w:rsidRPr="00D960F5" w:rsidRDefault="008A305D" w:rsidP="008A305D">
      <w:pPr>
        <w:ind w:firstLine="420"/>
        <w:jc w:val="both"/>
        <w:rPr>
          <w:sz w:val="28"/>
          <w:szCs w:val="28"/>
        </w:rPr>
      </w:pPr>
    </w:p>
    <w:p w:rsidR="008A305D" w:rsidRPr="00D960F5" w:rsidRDefault="008A305D" w:rsidP="008A305D">
      <w:pPr>
        <w:ind w:firstLine="420"/>
        <w:jc w:val="both"/>
        <w:rPr>
          <w:sz w:val="28"/>
          <w:szCs w:val="28"/>
        </w:rPr>
      </w:pPr>
      <w:r w:rsidRPr="00D960F5">
        <w:rPr>
          <w:b/>
          <w:i/>
          <w:sz w:val="28"/>
          <w:szCs w:val="28"/>
        </w:rPr>
        <w:t>2.3.Описание существующих и перспективных зон действия индивидуальных  источников тепловой энергии</w:t>
      </w:r>
      <w:r w:rsidRPr="00D960F5">
        <w:rPr>
          <w:sz w:val="28"/>
          <w:szCs w:val="28"/>
        </w:rPr>
        <w:t>.</w:t>
      </w:r>
    </w:p>
    <w:p w:rsidR="008A305D" w:rsidRPr="00D960F5" w:rsidRDefault="008A305D" w:rsidP="008A305D">
      <w:pPr>
        <w:ind w:firstLine="420"/>
        <w:jc w:val="both"/>
        <w:rPr>
          <w:sz w:val="28"/>
          <w:szCs w:val="28"/>
        </w:rPr>
      </w:pPr>
    </w:p>
    <w:p w:rsidR="008A305D" w:rsidRPr="00D960F5" w:rsidRDefault="008A305D" w:rsidP="008A305D">
      <w:pPr>
        <w:ind w:firstLine="420"/>
        <w:jc w:val="both"/>
        <w:rPr>
          <w:sz w:val="28"/>
          <w:szCs w:val="28"/>
        </w:rPr>
      </w:pPr>
      <w:proofErr w:type="spellStart"/>
      <w:r w:rsidRPr="00D960F5">
        <w:rPr>
          <w:sz w:val="28"/>
          <w:szCs w:val="28"/>
        </w:rPr>
        <w:lastRenderedPageBreak/>
        <w:t>Критовское</w:t>
      </w:r>
      <w:proofErr w:type="spellEnd"/>
      <w:r w:rsidRPr="00D960F5">
        <w:rPr>
          <w:sz w:val="28"/>
          <w:szCs w:val="28"/>
        </w:rPr>
        <w:t xml:space="preserve"> сельское поселение не газифицировано. Поэтому  индивидуальные жилые домов  оборудованы отопительными печами, работающими на твердом топливе (дрова, отходы лесопиления – горбыль, уголь).</w:t>
      </w:r>
    </w:p>
    <w:p w:rsidR="008A305D" w:rsidRPr="00D960F5" w:rsidRDefault="008A305D" w:rsidP="008A305D">
      <w:pPr>
        <w:ind w:firstLine="420"/>
        <w:jc w:val="both"/>
        <w:rPr>
          <w:sz w:val="28"/>
          <w:szCs w:val="28"/>
        </w:rPr>
      </w:pPr>
      <w:r w:rsidRPr="00D960F5">
        <w:rPr>
          <w:sz w:val="28"/>
          <w:szCs w:val="28"/>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b/>
          <w:i/>
          <w:sz w:val="28"/>
          <w:szCs w:val="28"/>
        </w:rPr>
      </w:pPr>
      <w:r w:rsidRPr="00D960F5">
        <w:rPr>
          <w:b/>
          <w:i/>
          <w:sz w:val="28"/>
          <w:szCs w:val="28"/>
        </w:rPr>
        <w:t>2.4. Перспективные балансы тепловой мощности и тепловой нагрузки в перспективных зонах действия источников тепловой энергии.</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r w:rsidRPr="00D960F5">
        <w:rPr>
          <w:sz w:val="28"/>
          <w:szCs w:val="28"/>
        </w:rPr>
        <w:t xml:space="preserve">Перспективные балансы тепловой мощности и тепловой нагрузки в перспективных зонах действия источников тепловой энергии равны </w:t>
      </w:r>
      <w:proofErr w:type="gramStart"/>
      <w:r w:rsidRPr="00D960F5">
        <w:rPr>
          <w:sz w:val="28"/>
          <w:szCs w:val="28"/>
        </w:rPr>
        <w:t>существующим</w:t>
      </w:r>
      <w:proofErr w:type="gramEnd"/>
      <w:r w:rsidRPr="00D960F5">
        <w:rPr>
          <w:sz w:val="28"/>
          <w:szCs w:val="28"/>
        </w:rPr>
        <w:t>. Не предусмотрено изменение существующей схемы теплоснабжения.</w:t>
      </w:r>
    </w:p>
    <w:p w:rsidR="008A305D" w:rsidRPr="00D960F5" w:rsidRDefault="008A305D" w:rsidP="008A305D">
      <w:pPr>
        <w:ind w:firstLine="420"/>
        <w:jc w:val="both"/>
        <w:rPr>
          <w:sz w:val="28"/>
          <w:szCs w:val="28"/>
        </w:rPr>
      </w:pPr>
    </w:p>
    <w:p w:rsidR="008A305D" w:rsidRPr="00D960F5" w:rsidRDefault="008A305D" w:rsidP="008A305D">
      <w:pPr>
        <w:ind w:firstLine="420"/>
        <w:jc w:val="both"/>
        <w:rPr>
          <w:b/>
          <w:i/>
          <w:sz w:val="28"/>
          <w:szCs w:val="28"/>
        </w:rPr>
      </w:pPr>
      <w:r w:rsidRPr="00D960F5">
        <w:rPr>
          <w:b/>
          <w:i/>
          <w:sz w:val="28"/>
          <w:szCs w:val="28"/>
        </w:rPr>
        <w:t xml:space="preserve">2.5. </w:t>
      </w:r>
      <w:proofErr w:type="gramStart"/>
      <w:r w:rsidRPr="00D960F5">
        <w:rPr>
          <w:b/>
          <w:i/>
          <w:sz w:val="28"/>
          <w:szCs w:val="28"/>
        </w:rPr>
        <w:t>Существующие и перспективные затраты тепловой мощности на собственные и хозяйственные нужды источников тепловой энергии (в разрезе котельных.</w:t>
      </w:r>
      <w:proofErr w:type="gramEnd"/>
    </w:p>
    <w:p w:rsidR="008A305D" w:rsidRPr="00D960F5" w:rsidRDefault="008A305D" w:rsidP="008A305D">
      <w:pPr>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0"/>
        <w:gridCol w:w="2462"/>
        <w:gridCol w:w="2449"/>
      </w:tblGrid>
      <w:tr w:rsidR="008A305D" w:rsidRPr="00D960F5" w:rsidTr="00DD0BB6">
        <w:trPr>
          <w:trHeight w:val="270"/>
        </w:trPr>
        <w:tc>
          <w:tcPr>
            <w:tcW w:w="5026"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tc>
        <w:tc>
          <w:tcPr>
            <w:tcW w:w="5026"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Затраты на собственные нужды,  (Гкал/ч)</w:t>
            </w:r>
          </w:p>
        </w:tc>
      </w:tr>
      <w:tr w:rsidR="008A305D" w:rsidRPr="00D960F5" w:rsidTr="00DD0BB6">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существующие</w:t>
            </w:r>
          </w:p>
        </w:tc>
        <w:tc>
          <w:tcPr>
            <w:tcW w:w="250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перспективные</w:t>
            </w:r>
          </w:p>
        </w:tc>
      </w:tr>
      <w:tr w:rsidR="008A305D" w:rsidRPr="00D960F5" w:rsidTr="00DD0BB6">
        <w:trPr>
          <w:trHeight w:val="270"/>
        </w:trPr>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 xml:space="preserve">Территория Критовского сельсовета, </w:t>
            </w:r>
            <w:proofErr w:type="spellStart"/>
            <w:r w:rsidRPr="00D960F5">
              <w:rPr>
                <w:rFonts w:eastAsia="Calibri"/>
                <w:b/>
                <w:sz w:val="28"/>
                <w:szCs w:val="28"/>
              </w:rPr>
              <w:t>с</w:t>
            </w:r>
            <w:proofErr w:type="gramStart"/>
            <w:r w:rsidRPr="00D960F5">
              <w:rPr>
                <w:rFonts w:eastAsia="Calibri"/>
                <w:b/>
                <w:sz w:val="28"/>
                <w:szCs w:val="28"/>
              </w:rPr>
              <w:t>.К</w:t>
            </w:r>
            <w:proofErr w:type="gramEnd"/>
            <w:r w:rsidRPr="00D960F5">
              <w:rPr>
                <w:rFonts w:eastAsia="Calibri"/>
                <w:b/>
                <w:sz w:val="28"/>
                <w:szCs w:val="28"/>
              </w:rPr>
              <w:t>ритово</w:t>
            </w:r>
            <w:proofErr w:type="spellEnd"/>
          </w:p>
          <w:p w:rsidR="008A305D" w:rsidRPr="00D960F5" w:rsidRDefault="008A305D" w:rsidP="008A305D">
            <w:pPr>
              <w:jc w:val="both"/>
              <w:rPr>
                <w:rFonts w:eastAsia="Calibri"/>
                <w:b/>
                <w:szCs w:val="28"/>
                <w:lang w:eastAsia="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250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r w:rsidR="008A305D" w:rsidRPr="00D960F5" w:rsidTr="00DD0BB6">
        <w:trPr>
          <w:trHeight w:val="270"/>
        </w:trPr>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Котельная МУП «РТЭК», с. Критово, ул. Совхозная,20а</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0,005</w:t>
            </w:r>
          </w:p>
        </w:tc>
        <w:tc>
          <w:tcPr>
            <w:tcW w:w="250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0,005</w:t>
            </w:r>
          </w:p>
        </w:tc>
      </w:tr>
      <w:tr w:rsidR="008A305D" w:rsidRPr="00D960F5" w:rsidTr="00DD0BB6">
        <w:trPr>
          <w:trHeight w:val="270"/>
        </w:trPr>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0,005</w:t>
            </w:r>
          </w:p>
        </w:tc>
        <w:tc>
          <w:tcPr>
            <w:tcW w:w="250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0,005</w:t>
            </w:r>
          </w:p>
        </w:tc>
      </w:tr>
      <w:tr w:rsidR="008A305D" w:rsidRPr="00D960F5" w:rsidTr="00DD0BB6">
        <w:trPr>
          <w:trHeight w:val="270"/>
        </w:trPr>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Котельная МУП «РТЭК», с. Критово, ул. Кирова,36</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0,003</w:t>
            </w:r>
          </w:p>
        </w:tc>
        <w:tc>
          <w:tcPr>
            <w:tcW w:w="250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0,003</w:t>
            </w:r>
          </w:p>
        </w:tc>
      </w:tr>
      <w:tr w:rsidR="008A305D" w:rsidRPr="00D960F5" w:rsidTr="00DD0BB6">
        <w:trPr>
          <w:trHeight w:val="270"/>
        </w:trPr>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0,003</w:t>
            </w:r>
          </w:p>
        </w:tc>
        <w:tc>
          <w:tcPr>
            <w:tcW w:w="250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0,003</w:t>
            </w:r>
          </w:p>
        </w:tc>
      </w:tr>
      <w:tr w:rsidR="008A305D" w:rsidRPr="00D960F5" w:rsidTr="00DD0BB6">
        <w:trPr>
          <w:trHeight w:val="270"/>
        </w:trPr>
        <w:tc>
          <w:tcPr>
            <w:tcW w:w="5026"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rPr>
            </w:pPr>
            <w:r w:rsidRPr="00D960F5">
              <w:rPr>
                <w:rFonts w:eastAsia="Calibri"/>
                <w:b/>
                <w:sz w:val="28"/>
                <w:szCs w:val="28"/>
              </w:rPr>
              <w:t>ВСЕГО:</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lang w:eastAsia="en-US"/>
              </w:rPr>
            </w:pPr>
            <w:r w:rsidRPr="00D960F5">
              <w:rPr>
                <w:rFonts w:eastAsia="Calibri"/>
                <w:b/>
                <w:sz w:val="28"/>
                <w:szCs w:val="28"/>
                <w:lang w:eastAsia="en-US"/>
              </w:rPr>
              <w:t>0,008</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bottom"/>
          </w:tcPr>
          <w:p w:rsidR="008A305D" w:rsidRPr="00D960F5" w:rsidRDefault="008A305D" w:rsidP="008A305D">
            <w:pPr>
              <w:jc w:val="both"/>
              <w:rPr>
                <w:rFonts w:eastAsia="Calibri"/>
                <w:b/>
                <w:szCs w:val="28"/>
                <w:lang w:eastAsia="en-US"/>
              </w:rPr>
            </w:pPr>
            <w:r w:rsidRPr="00D960F5">
              <w:rPr>
                <w:rFonts w:eastAsia="Calibri"/>
                <w:b/>
                <w:sz w:val="28"/>
                <w:szCs w:val="28"/>
                <w:lang w:eastAsia="en-US"/>
              </w:rPr>
              <w:t>0,008</w:t>
            </w:r>
          </w:p>
        </w:tc>
      </w:tr>
    </w:tbl>
    <w:p w:rsidR="008A305D" w:rsidRPr="00D960F5" w:rsidRDefault="008A305D" w:rsidP="008A305D">
      <w:pPr>
        <w:ind w:firstLine="420"/>
        <w:jc w:val="both"/>
        <w:rPr>
          <w:rFonts w:eastAsia="Calibri"/>
          <w:sz w:val="28"/>
          <w:szCs w:val="28"/>
          <w:lang w:eastAsia="en-US"/>
        </w:rPr>
      </w:pPr>
    </w:p>
    <w:p w:rsidR="008A305D" w:rsidRPr="00D960F5" w:rsidRDefault="008A305D" w:rsidP="008A305D">
      <w:pPr>
        <w:ind w:firstLine="420"/>
        <w:jc w:val="both"/>
        <w:rPr>
          <w:b/>
          <w:i/>
          <w:sz w:val="28"/>
          <w:szCs w:val="28"/>
        </w:rPr>
      </w:pPr>
      <w:r w:rsidRPr="00D960F5">
        <w:rPr>
          <w:b/>
          <w:i/>
          <w:sz w:val="28"/>
          <w:szCs w:val="28"/>
        </w:rPr>
        <w:t>2.6.Значения существующей и перспективной тепловой мощности источников тепловой энергии нетто.</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748"/>
        <w:gridCol w:w="2038"/>
        <w:gridCol w:w="2032"/>
      </w:tblGrid>
      <w:tr w:rsidR="008A305D" w:rsidRPr="00D960F5" w:rsidTr="00DD0BB6">
        <w:trPr>
          <w:trHeight w:val="435"/>
        </w:trPr>
        <w:tc>
          <w:tcPr>
            <w:tcW w:w="2752"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tc>
        <w:tc>
          <w:tcPr>
            <w:tcW w:w="2748"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Фактическая располагаемая мощность источника (Гкал/ч)</w:t>
            </w:r>
          </w:p>
        </w:tc>
        <w:tc>
          <w:tcPr>
            <w:tcW w:w="4070"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Мощность тепловой энергии,</w:t>
            </w:r>
          </w:p>
          <w:p w:rsidR="008A305D" w:rsidRPr="00D960F5" w:rsidRDefault="008A305D" w:rsidP="008A305D">
            <w:pPr>
              <w:jc w:val="both"/>
              <w:rPr>
                <w:rFonts w:eastAsia="Calibri"/>
                <w:szCs w:val="28"/>
              </w:rPr>
            </w:pPr>
            <w:r w:rsidRPr="00D960F5">
              <w:rPr>
                <w:rFonts w:eastAsia="Calibri"/>
                <w:sz w:val="28"/>
                <w:szCs w:val="28"/>
              </w:rPr>
              <w:t>нетто (Гкал/ч)</w:t>
            </w:r>
          </w:p>
          <w:p w:rsidR="008A305D" w:rsidRPr="00D960F5" w:rsidRDefault="008A305D" w:rsidP="008A305D">
            <w:pPr>
              <w:jc w:val="both"/>
              <w:rPr>
                <w:rFonts w:eastAsia="Calibri"/>
                <w:szCs w:val="28"/>
                <w:lang w:eastAsia="en-US"/>
              </w:rPr>
            </w:pPr>
          </w:p>
        </w:tc>
      </w:tr>
      <w:tr w:rsidR="008A305D" w:rsidRPr="00D960F5" w:rsidTr="00DD0BB6">
        <w:trPr>
          <w:trHeight w:val="3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960F5" w:rsidRDefault="008A305D" w:rsidP="008A305D">
            <w:pPr>
              <w:jc w:val="both"/>
              <w:rPr>
                <w:rFonts w:eastAsia="Calibri"/>
                <w:szCs w:val="28"/>
                <w:lang w:eastAsia="en-US"/>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существующие</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перспективные</w:t>
            </w:r>
          </w:p>
        </w:tc>
      </w:tr>
      <w:tr w:rsidR="008A305D" w:rsidRPr="00D960F5" w:rsidTr="00DD0BB6">
        <w:tc>
          <w:tcPr>
            <w:tcW w:w="5500"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Территория Критовского  сельсовета, с. Критово</w:t>
            </w:r>
          </w:p>
          <w:p w:rsidR="008A305D" w:rsidRPr="00D960F5" w:rsidRDefault="008A305D" w:rsidP="008A305D">
            <w:pPr>
              <w:jc w:val="both"/>
              <w:rPr>
                <w:rFonts w:eastAsia="Calibri"/>
                <w:b/>
                <w:szCs w:val="28"/>
                <w:lang w:eastAsia="en-US"/>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r w:rsidR="008A305D" w:rsidRPr="00D960F5" w:rsidTr="00DD0BB6">
        <w:tc>
          <w:tcPr>
            <w:tcW w:w="27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lastRenderedPageBreak/>
              <w:t>Котельная МУП «РТЭК»,</w:t>
            </w:r>
          </w:p>
          <w:p w:rsidR="008A305D" w:rsidRPr="00D960F5" w:rsidRDefault="008A305D" w:rsidP="008A305D">
            <w:pPr>
              <w:jc w:val="both"/>
              <w:rPr>
                <w:rFonts w:eastAsia="Calibri"/>
                <w:szCs w:val="28"/>
                <w:lang w:eastAsia="en-US"/>
              </w:rPr>
            </w:pPr>
            <w:r w:rsidRPr="00D960F5">
              <w:rPr>
                <w:rFonts w:eastAsia="Calibri"/>
                <w:sz w:val="28"/>
                <w:szCs w:val="28"/>
              </w:rPr>
              <w:t>с. Критово, ул. Совхозная,20а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0,8</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0,8</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0,8</w:t>
            </w:r>
          </w:p>
          <w:p w:rsidR="008A305D" w:rsidRPr="00D960F5" w:rsidRDefault="008A305D" w:rsidP="008A305D">
            <w:pPr>
              <w:jc w:val="both"/>
              <w:rPr>
                <w:rFonts w:eastAsia="Calibri"/>
                <w:szCs w:val="28"/>
                <w:lang w:eastAsia="en-US"/>
              </w:rPr>
            </w:pPr>
          </w:p>
        </w:tc>
      </w:tr>
      <w:tr w:rsidR="008A305D" w:rsidRPr="00D960F5" w:rsidTr="00DD0BB6">
        <w:tc>
          <w:tcPr>
            <w:tcW w:w="27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r>
      <w:tr w:rsidR="008A305D" w:rsidRPr="00D960F5" w:rsidTr="00DD0BB6">
        <w:tc>
          <w:tcPr>
            <w:tcW w:w="27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w:t>
            </w:r>
          </w:p>
          <w:p w:rsidR="008A305D" w:rsidRPr="00D960F5" w:rsidRDefault="008A305D" w:rsidP="008A305D">
            <w:pPr>
              <w:jc w:val="both"/>
              <w:rPr>
                <w:rFonts w:eastAsia="Calibri"/>
                <w:szCs w:val="28"/>
                <w:lang w:eastAsia="en-US"/>
              </w:rPr>
            </w:pPr>
            <w:r w:rsidRPr="00D960F5">
              <w:rPr>
                <w:rFonts w:eastAsia="Calibri"/>
                <w:sz w:val="28"/>
                <w:szCs w:val="28"/>
              </w:rPr>
              <w:t>с. Критово, ул</w:t>
            </w:r>
            <w:proofErr w:type="gramStart"/>
            <w:r w:rsidRPr="00D960F5">
              <w:rPr>
                <w:rFonts w:eastAsia="Calibri"/>
                <w:sz w:val="28"/>
                <w:szCs w:val="28"/>
              </w:rPr>
              <w:t>.К</w:t>
            </w:r>
            <w:proofErr w:type="gramEnd"/>
            <w:r w:rsidRPr="00D960F5">
              <w:rPr>
                <w:rFonts w:eastAsia="Calibri"/>
                <w:sz w:val="28"/>
                <w:szCs w:val="28"/>
              </w:rPr>
              <w:t>ирова,36</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r>
      <w:tr w:rsidR="008A305D" w:rsidRPr="00D960F5" w:rsidTr="00DD0BB6">
        <w:tc>
          <w:tcPr>
            <w:tcW w:w="27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0,8</w:t>
            </w:r>
          </w:p>
        </w:tc>
      </w:tr>
      <w:tr w:rsidR="008A305D" w:rsidRPr="00D960F5" w:rsidTr="00DD0BB6">
        <w:tc>
          <w:tcPr>
            <w:tcW w:w="27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ВСЕГО:</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1,6</w:t>
            </w:r>
          </w:p>
          <w:p w:rsidR="008A305D" w:rsidRPr="00D960F5" w:rsidRDefault="008A305D" w:rsidP="008A305D">
            <w:pPr>
              <w:jc w:val="both"/>
              <w:rPr>
                <w:rFonts w:eastAsia="Calibri"/>
                <w:b/>
                <w:szCs w:val="28"/>
                <w:lang w:eastAsia="en-US"/>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1,6</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rPr>
              <w:t>1,6</w:t>
            </w:r>
          </w:p>
        </w:tc>
      </w:tr>
    </w:tbl>
    <w:p w:rsidR="008A305D" w:rsidRPr="00D960F5" w:rsidRDefault="008A305D" w:rsidP="008A305D">
      <w:pPr>
        <w:ind w:firstLine="420"/>
        <w:jc w:val="both"/>
        <w:rPr>
          <w:rFonts w:eastAsia="Calibri"/>
          <w:b/>
          <w:sz w:val="28"/>
          <w:szCs w:val="28"/>
          <w:lang w:eastAsia="en-US"/>
        </w:rPr>
      </w:pPr>
    </w:p>
    <w:p w:rsidR="008A305D" w:rsidRPr="00D960F5" w:rsidRDefault="008A305D" w:rsidP="008A305D">
      <w:pPr>
        <w:ind w:firstLine="420"/>
        <w:jc w:val="both"/>
        <w:rPr>
          <w:b/>
          <w:i/>
          <w:sz w:val="28"/>
          <w:szCs w:val="28"/>
        </w:rPr>
      </w:pPr>
      <w:r w:rsidRPr="00D960F5">
        <w:rPr>
          <w:b/>
          <w:i/>
          <w:sz w:val="28"/>
          <w:szCs w:val="28"/>
        </w:rPr>
        <w:t>2.7.Значение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4"/>
        <w:gridCol w:w="3152"/>
        <w:gridCol w:w="3204"/>
      </w:tblGrid>
      <w:tr w:rsidR="008A305D" w:rsidRPr="00D960F5" w:rsidTr="00DD0BB6">
        <w:tc>
          <w:tcPr>
            <w:tcW w:w="321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Потери тепловой энергии при передаче (Гкал)</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Затраты на компенсацию потерь ТЭ (тыс. руб.)</w:t>
            </w:r>
          </w:p>
        </w:tc>
      </w:tr>
      <w:tr w:rsidR="008A305D" w:rsidRPr="00D960F5" w:rsidTr="00DD0BB6">
        <w:tc>
          <w:tcPr>
            <w:tcW w:w="6366" w:type="dxa"/>
            <w:gridSpan w:val="2"/>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Территория Критовского  сельсовета, с. Критово</w:t>
            </w:r>
          </w:p>
          <w:p w:rsidR="008A305D" w:rsidRPr="00D960F5" w:rsidRDefault="008A305D" w:rsidP="008A305D">
            <w:pPr>
              <w:jc w:val="both"/>
              <w:rPr>
                <w:rFonts w:eastAsia="Calibri"/>
                <w:b/>
                <w:szCs w:val="28"/>
                <w:lang w:eastAsia="en-US"/>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r w:rsidR="008A305D" w:rsidRPr="00D960F5" w:rsidTr="00DD0BB6">
        <w:tc>
          <w:tcPr>
            <w:tcW w:w="321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w:t>
            </w:r>
          </w:p>
          <w:p w:rsidR="008A305D" w:rsidRPr="00D960F5" w:rsidRDefault="008A305D" w:rsidP="008A305D">
            <w:pPr>
              <w:jc w:val="both"/>
              <w:rPr>
                <w:rFonts w:eastAsia="Calibri"/>
                <w:szCs w:val="28"/>
                <w:lang w:eastAsia="en-US"/>
              </w:rPr>
            </w:pPr>
            <w:r w:rsidRPr="00D960F5">
              <w:rPr>
                <w:rFonts w:eastAsia="Calibri"/>
                <w:sz w:val="28"/>
                <w:szCs w:val="28"/>
              </w:rPr>
              <w:t>с. Критово, ул. Совхозная, 20а</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390,67</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772,9</w:t>
            </w:r>
          </w:p>
        </w:tc>
      </w:tr>
      <w:tr w:rsidR="008A305D" w:rsidRPr="00D960F5" w:rsidTr="00DD0BB6">
        <w:tc>
          <w:tcPr>
            <w:tcW w:w="321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390,67</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772,9</w:t>
            </w:r>
          </w:p>
        </w:tc>
      </w:tr>
      <w:tr w:rsidR="008A305D" w:rsidRPr="00D960F5" w:rsidTr="00DD0BB6">
        <w:tc>
          <w:tcPr>
            <w:tcW w:w="321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w:t>
            </w:r>
          </w:p>
          <w:p w:rsidR="008A305D" w:rsidRPr="00D960F5" w:rsidRDefault="008A305D" w:rsidP="008A305D">
            <w:pPr>
              <w:jc w:val="both"/>
              <w:rPr>
                <w:rFonts w:eastAsia="Calibri"/>
                <w:szCs w:val="28"/>
                <w:lang w:eastAsia="en-US"/>
              </w:rPr>
            </w:pPr>
            <w:r w:rsidRPr="00D960F5">
              <w:rPr>
                <w:rFonts w:eastAsia="Calibri"/>
                <w:sz w:val="28"/>
                <w:szCs w:val="28"/>
              </w:rPr>
              <w:t>с. Критово, ул. Кирова.36</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149,72</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643,9</w:t>
            </w:r>
          </w:p>
        </w:tc>
      </w:tr>
      <w:tr w:rsidR="008A305D" w:rsidRPr="00D960F5" w:rsidTr="00DD0BB6">
        <w:tc>
          <w:tcPr>
            <w:tcW w:w="321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Pr>
                <w:rFonts w:eastAsia="Calibri"/>
                <w:sz w:val="28"/>
                <w:szCs w:val="28"/>
                <w:lang w:eastAsia="en-US"/>
              </w:rPr>
              <w:t>149,72</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643,9</w:t>
            </w:r>
          </w:p>
        </w:tc>
      </w:tr>
      <w:tr w:rsidR="008A305D" w:rsidRPr="00D960F5" w:rsidTr="00DD0BB6">
        <w:tc>
          <w:tcPr>
            <w:tcW w:w="321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lang w:eastAsia="en-US"/>
              </w:rPr>
            </w:pPr>
            <w:r w:rsidRPr="00D960F5">
              <w:rPr>
                <w:rFonts w:eastAsia="Calibri"/>
                <w:b/>
                <w:sz w:val="28"/>
                <w:szCs w:val="28"/>
              </w:rPr>
              <w:t>ВСЕГО:</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409,7</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1416,8</w:t>
            </w:r>
          </w:p>
        </w:tc>
      </w:tr>
    </w:tbl>
    <w:p w:rsidR="008A305D" w:rsidRPr="00D960F5" w:rsidRDefault="008A305D" w:rsidP="008A305D">
      <w:pPr>
        <w:ind w:firstLine="420"/>
        <w:jc w:val="both"/>
        <w:rPr>
          <w:rFonts w:eastAsia="Calibri"/>
          <w:sz w:val="28"/>
          <w:szCs w:val="28"/>
          <w:lang w:eastAsia="en-US"/>
        </w:rPr>
      </w:pPr>
    </w:p>
    <w:p w:rsidR="008A305D" w:rsidRPr="00D960F5" w:rsidRDefault="008A305D" w:rsidP="008A305D">
      <w:pPr>
        <w:ind w:firstLine="420"/>
        <w:jc w:val="both"/>
        <w:rPr>
          <w:sz w:val="28"/>
          <w:szCs w:val="28"/>
        </w:rPr>
      </w:pPr>
    </w:p>
    <w:p w:rsidR="008A305D" w:rsidRPr="00D960F5" w:rsidRDefault="008A305D" w:rsidP="008A305D">
      <w:pPr>
        <w:ind w:firstLine="420"/>
        <w:jc w:val="both"/>
        <w:rPr>
          <w:b/>
          <w:i/>
          <w:sz w:val="28"/>
          <w:szCs w:val="28"/>
        </w:rPr>
      </w:pPr>
      <w:r w:rsidRPr="00D960F5">
        <w:rPr>
          <w:b/>
          <w:i/>
          <w:sz w:val="28"/>
          <w:szCs w:val="28"/>
        </w:rPr>
        <w:t>2.8. Затраты существующей и перспективной тепловой мощности на хозяйственные нужды тепловых сетей.</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4791"/>
      </w:tblGrid>
      <w:tr w:rsidR="008A305D" w:rsidRPr="00D960F5" w:rsidTr="00DD0BB6">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tc>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Существующие затраты тепловой мощности на </w:t>
            </w:r>
            <w:proofErr w:type="spellStart"/>
            <w:r w:rsidRPr="00D960F5">
              <w:rPr>
                <w:rFonts w:eastAsia="Calibri"/>
                <w:sz w:val="28"/>
                <w:szCs w:val="28"/>
              </w:rPr>
              <w:t>хоз</w:t>
            </w:r>
            <w:proofErr w:type="spellEnd"/>
            <w:r w:rsidRPr="00D960F5">
              <w:rPr>
                <w:rFonts w:eastAsia="Calibri"/>
                <w:sz w:val="28"/>
                <w:szCs w:val="28"/>
              </w:rPr>
              <w:t>. нужды тепловых сетей (Гкал/ч)</w:t>
            </w:r>
          </w:p>
        </w:tc>
      </w:tr>
      <w:tr w:rsidR="008A305D" w:rsidRPr="00D960F5" w:rsidTr="00DD0BB6">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lastRenderedPageBreak/>
              <w:t>Территория Критовского  сельсовета, с. Критово</w:t>
            </w:r>
          </w:p>
          <w:p w:rsidR="008A305D" w:rsidRPr="00D960F5" w:rsidRDefault="008A305D" w:rsidP="008A305D">
            <w:pPr>
              <w:jc w:val="both"/>
              <w:rPr>
                <w:rFonts w:eastAsia="Calibri"/>
                <w:b/>
                <w:szCs w:val="28"/>
                <w:lang w:eastAsia="en-US"/>
              </w:rPr>
            </w:pPr>
          </w:p>
        </w:tc>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r w:rsidR="008A305D" w:rsidRPr="00D960F5" w:rsidTr="00DD0BB6">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 с. Критово,</w:t>
            </w:r>
          </w:p>
          <w:p w:rsidR="008A305D" w:rsidRPr="00D960F5" w:rsidRDefault="008A305D" w:rsidP="008A305D">
            <w:pPr>
              <w:jc w:val="both"/>
              <w:rPr>
                <w:rFonts w:eastAsia="Calibri"/>
                <w:szCs w:val="28"/>
              </w:rPr>
            </w:pPr>
            <w:r w:rsidRPr="00D960F5">
              <w:rPr>
                <w:rFonts w:eastAsia="Calibri"/>
                <w:sz w:val="28"/>
                <w:szCs w:val="28"/>
              </w:rPr>
              <w:t>ул. Совхозная,20а</w:t>
            </w:r>
          </w:p>
          <w:p w:rsidR="008A305D" w:rsidRPr="00D960F5" w:rsidRDefault="008A305D" w:rsidP="008A305D">
            <w:pPr>
              <w:jc w:val="both"/>
              <w:rPr>
                <w:rFonts w:eastAsia="Calibri"/>
                <w:szCs w:val="28"/>
                <w:lang w:eastAsia="en-US"/>
              </w:rPr>
            </w:pPr>
          </w:p>
        </w:tc>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Нет</w:t>
            </w:r>
          </w:p>
        </w:tc>
      </w:tr>
      <w:tr w:rsidR="008A305D" w:rsidRPr="00D960F5" w:rsidTr="00DD0BB6">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Котельная МУП «РТЭК»,</w:t>
            </w:r>
          </w:p>
          <w:p w:rsidR="008A305D" w:rsidRPr="00D960F5" w:rsidRDefault="008A305D" w:rsidP="008A305D">
            <w:pPr>
              <w:jc w:val="both"/>
              <w:rPr>
                <w:rFonts w:eastAsia="Calibri"/>
                <w:szCs w:val="28"/>
              </w:rPr>
            </w:pPr>
            <w:r w:rsidRPr="00D960F5">
              <w:rPr>
                <w:rFonts w:eastAsia="Calibri"/>
                <w:sz w:val="28"/>
                <w:szCs w:val="28"/>
              </w:rPr>
              <w:t>с. Критово, ул. Кирова,36</w:t>
            </w:r>
          </w:p>
          <w:p w:rsidR="008A305D" w:rsidRPr="00D960F5" w:rsidRDefault="008A305D" w:rsidP="008A305D">
            <w:pPr>
              <w:jc w:val="both"/>
              <w:rPr>
                <w:rFonts w:eastAsia="Calibri"/>
                <w:szCs w:val="28"/>
                <w:lang w:eastAsia="en-US"/>
              </w:rPr>
            </w:pPr>
          </w:p>
        </w:tc>
        <w:tc>
          <w:tcPr>
            <w:tcW w:w="5026"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Нет</w:t>
            </w:r>
          </w:p>
        </w:tc>
      </w:tr>
    </w:tbl>
    <w:p w:rsidR="008A305D" w:rsidRPr="00D960F5" w:rsidRDefault="008A305D" w:rsidP="008A305D">
      <w:pPr>
        <w:jc w:val="both"/>
        <w:rPr>
          <w:b/>
          <w:sz w:val="28"/>
          <w:szCs w:val="28"/>
        </w:rPr>
      </w:pPr>
    </w:p>
    <w:p w:rsidR="008A305D" w:rsidRPr="00D960F5" w:rsidRDefault="008A305D" w:rsidP="008A305D">
      <w:pPr>
        <w:jc w:val="both"/>
        <w:rPr>
          <w:b/>
          <w:sz w:val="28"/>
          <w:szCs w:val="28"/>
        </w:rPr>
      </w:pPr>
      <w:r w:rsidRPr="00D960F5">
        <w:rPr>
          <w:b/>
          <w:sz w:val="28"/>
          <w:szCs w:val="28"/>
        </w:rPr>
        <w:t>Раздел 3. Существующие и перспективные балансы теплоносителя.</w:t>
      </w:r>
    </w:p>
    <w:p w:rsidR="008A305D" w:rsidRPr="00D960F5" w:rsidRDefault="008A305D" w:rsidP="008A305D">
      <w:pPr>
        <w:ind w:firstLine="420"/>
        <w:jc w:val="both"/>
        <w:rPr>
          <w:b/>
          <w:sz w:val="28"/>
          <w:szCs w:val="28"/>
        </w:rPr>
      </w:pPr>
    </w:p>
    <w:p w:rsidR="008A305D" w:rsidRPr="00D960F5" w:rsidRDefault="008A305D" w:rsidP="008A305D">
      <w:pPr>
        <w:ind w:firstLine="420"/>
        <w:jc w:val="both"/>
        <w:rPr>
          <w:b/>
          <w:i/>
          <w:sz w:val="28"/>
          <w:szCs w:val="28"/>
        </w:rPr>
      </w:pPr>
      <w:r>
        <w:rPr>
          <w:b/>
          <w:i/>
          <w:sz w:val="28"/>
          <w:szCs w:val="28"/>
        </w:rPr>
        <w:t>3.1. Существующие и п</w:t>
      </w:r>
      <w:r w:rsidRPr="00D960F5">
        <w:rPr>
          <w:b/>
          <w:i/>
          <w:sz w:val="28"/>
          <w:szCs w:val="28"/>
        </w:rPr>
        <w:t xml:space="preserve">ерспективные балансы производительности водоподготовительных установок и максимального потребления теплоносителя </w:t>
      </w:r>
      <w:proofErr w:type="spellStart"/>
      <w:r w:rsidRPr="00D960F5">
        <w:rPr>
          <w:b/>
          <w:i/>
          <w:sz w:val="28"/>
          <w:szCs w:val="28"/>
        </w:rPr>
        <w:t>теплопотребляющими</w:t>
      </w:r>
      <w:proofErr w:type="spellEnd"/>
      <w:r w:rsidRPr="00D960F5">
        <w:rPr>
          <w:b/>
          <w:i/>
          <w:sz w:val="28"/>
          <w:szCs w:val="28"/>
        </w:rPr>
        <w:t xml:space="preserve"> установками потребителей.</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r w:rsidRPr="00D960F5">
        <w:rPr>
          <w:sz w:val="28"/>
          <w:szCs w:val="28"/>
        </w:rPr>
        <w:t>Вспомогательных установок в котельных Критовского поселения нет.</w:t>
      </w:r>
    </w:p>
    <w:p w:rsidR="008A305D" w:rsidRPr="00D960F5" w:rsidRDefault="008A305D" w:rsidP="008A305D">
      <w:pPr>
        <w:jc w:val="both"/>
        <w:rPr>
          <w:b/>
          <w:sz w:val="28"/>
          <w:szCs w:val="28"/>
        </w:rPr>
      </w:pPr>
    </w:p>
    <w:p w:rsidR="008A305D" w:rsidRPr="00D960F5" w:rsidRDefault="008A305D" w:rsidP="008A305D">
      <w:pPr>
        <w:ind w:firstLine="420"/>
        <w:jc w:val="both"/>
        <w:rPr>
          <w:b/>
          <w:sz w:val="28"/>
          <w:szCs w:val="28"/>
        </w:rPr>
      </w:pPr>
      <w:r w:rsidRPr="00D960F5">
        <w:rPr>
          <w:b/>
          <w:sz w:val="28"/>
          <w:szCs w:val="28"/>
        </w:rPr>
        <w:t xml:space="preserve">Раздел 4. Основные положения </w:t>
      </w:r>
      <w:proofErr w:type="spellStart"/>
      <w:proofErr w:type="gramStart"/>
      <w:r w:rsidRPr="00D960F5">
        <w:rPr>
          <w:b/>
          <w:sz w:val="28"/>
          <w:szCs w:val="28"/>
        </w:rPr>
        <w:t>мастер-плана</w:t>
      </w:r>
      <w:proofErr w:type="spellEnd"/>
      <w:proofErr w:type="gramEnd"/>
      <w:r w:rsidRPr="00D960F5">
        <w:rPr>
          <w:b/>
          <w:sz w:val="28"/>
          <w:szCs w:val="28"/>
        </w:rPr>
        <w:t xml:space="preserve"> развития систем теплоснабжения Критовского сельского поселения.</w:t>
      </w:r>
    </w:p>
    <w:p w:rsidR="008A305D" w:rsidRPr="00D960F5" w:rsidRDefault="008A305D" w:rsidP="008A305D">
      <w:pPr>
        <w:ind w:firstLine="420"/>
        <w:jc w:val="both"/>
        <w:rPr>
          <w:sz w:val="28"/>
          <w:szCs w:val="28"/>
        </w:rPr>
      </w:pPr>
      <w:proofErr w:type="gramStart"/>
      <w:r w:rsidRPr="00D960F5">
        <w:rPr>
          <w:sz w:val="28"/>
          <w:szCs w:val="28"/>
        </w:rPr>
        <w:t xml:space="preserve">В </w:t>
      </w:r>
      <w:proofErr w:type="spellStart"/>
      <w:r w:rsidRPr="00D960F5">
        <w:rPr>
          <w:sz w:val="28"/>
          <w:szCs w:val="28"/>
        </w:rPr>
        <w:t>Критовском</w:t>
      </w:r>
      <w:proofErr w:type="spellEnd"/>
      <w:r w:rsidRPr="00D960F5">
        <w:rPr>
          <w:sz w:val="28"/>
          <w:szCs w:val="28"/>
        </w:rPr>
        <w:t xml:space="preserve"> сельском поселении в виду отсутствия Генерального плана Критовского сельского поселения не предусмотрены: строительство новых котельных; переоборудование существующих котельных в источники комбинированной выработки электрической и тепловой энергии;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изменение схемы теплоснабжения;</w:t>
      </w:r>
      <w:proofErr w:type="gramEnd"/>
      <w:r w:rsidRPr="00D960F5">
        <w:rPr>
          <w:sz w:val="28"/>
          <w:szCs w:val="28"/>
        </w:rPr>
        <w:t xml:space="preserve"> новое строительство тепловых сетей;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В связи с этим развитие систем теплоснабжения в </w:t>
      </w:r>
      <w:proofErr w:type="spellStart"/>
      <w:r w:rsidRPr="00D960F5">
        <w:rPr>
          <w:sz w:val="28"/>
          <w:szCs w:val="28"/>
        </w:rPr>
        <w:t>Критовском</w:t>
      </w:r>
      <w:proofErr w:type="spellEnd"/>
      <w:r w:rsidRPr="00D960F5">
        <w:rPr>
          <w:sz w:val="28"/>
          <w:szCs w:val="28"/>
        </w:rPr>
        <w:t xml:space="preserve"> сельском поселении не планируется.</w:t>
      </w:r>
    </w:p>
    <w:p w:rsidR="008A305D" w:rsidRPr="00D960F5" w:rsidRDefault="008A305D" w:rsidP="008A305D">
      <w:pPr>
        <w:ind w:firstLine="420"/>
        <w:jc w:val="both"/>
        <w:rPr>
          <w:sz w:val="28"/>
          <w:szCs w:val="28"/>
        </w:rPr>
      </w:pPr>
    </w:p>
    <w:p w:rsidR="008A305D" w:rsidRPr="00D960F5" w:rsidRDefault="008A305D" w:rsidP="008A305D">
      <w:pPr>
        <w:jc w:val="both"/>
        <w:rPr>
          <w:b/>
          <w:sz w:val="28"/>
          <w:szCs w:val="28"/>
        </w:rPr>
      </w:pPr>
    </w:p>
    <w:p w:rsidR="008A305D" w:rsidRPr="00D960F5" w:rsidRDefault="008A305D" w:rsidP="008A305D">
      <w:pPr>
        <w:jc w:val="both"/>
        <w:rPr>
          <w:b/>
          <w:sz w:val="28"/>
          <w:szCs w:val="28"/>
        </w:rPr>
      </w:pPr>
    </w:p>
    <w:p w:rsidR="008A305D" w:rsidRPr="00D960F5" w:rsidRDefault="008A305D" w:rsidP="008A305D">
      <w:pPr>
        <w:ind w:firstLine="420"/>
        <w:jc w:val="both"/>
        <w:rPr>
          <w:b/>
          <w:sz w:val="28"/>
          <w:szCs w:val="28"/>
        </w:rPr>
      </w:pPr>
      <w:r w:rsidRPr="00D960F5">
        <w:rPr>
          <w:b/>
          <w:sz w:val="28"/>
          <w:szCs w:val="28"/>
        </w:rPr>
        <w:t>Раздел 5. Предложения по строительству, реконструкции и техническому перевооружению источников тепловой энергии</w:t>
      </w:r>
    </w:p>
    <w:p w:rsidR="008A305D" w:rsidRPr="00D960F5" w:rsidRDefault="008A305D" w:rsidP="008A305D">
      <w:pPr>
        <w:ind w:firstLine="420"/>
        <w:jc w:val="both"/>
        <w:rPr>
          <w:b/>
          <w:sz w:val="28"/>
          <w:szCs w:val="28"/>
        </w:rPr>
      </w:pPr>
    </w:p>
    <w:p w:rsidR="008A305D" w:rsidRPr="00D960F5" w:rsidRDefault="008A305D" w:rsidP="008A305D">
      <w:pPr>
        <w:ind w:firstLine="420"/>
        <w:jc w:val="both"/>
        <w:rPr>
          <w:b/>
          <w:i/>
          <w:sz w:val="28"/>
          <w:szCs w:val="28"/>
        </w:rPr>
      </w:pPr>
    </w:p>
    <w:p w:rsidR="008A305D" w:rsidRPr="00D960F5" w:rsidRDefault="008A305D" w:rsidP="008A305D">
      <w:pPr>
        <w:ind w:firstLine="420"/>
        <w:jc w:val="both"/>
        <w:rPr>
          <w:b/>
          <w:i/>
          <w:sz w:val="28"/>
          <w:szCs w:val="28"/>
        </w:rPr>
      </w:pPr>
      <w:r w:rsidRPr="00D960F5">
        <w:rPr>
          <w:b/>
          <w:i/>
          <w:sz w:val="28"/>
          <w:szCs w:val="28"/>
        </w:rPr>
        <w:t>5.1. 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r w:rsidRPr="00D960F5">
        <w:rPr>
          <w:sz w:val="28"/>
          <w:szCs w:val="28"/>
        </w:rPr>
        <w:t>Учитывая, что Генеральный план Критовского сельского поселения отсутствует, изменение схемы теплоснабжения не предусмотрено, поэтому новое строительство тепловых сетей не планируется.</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b/>
          <w:i/>
          <w:sz w:val="28"/>
          <w:szCs w:val="28"/>
        </w:rPr>
      </w:pPr>
      <w:proofErr w:type="gramStart"/>
      <w:r w:rsidRPr="00D960F5">
        <w:rPr>
          <w:b/>
          <w:i/>
          <w:sz w:val="28"/>
          <w:szCs w:val="28"/>
        </w:rPr>
        <w:t>5.2.Предложения по новому строительству тепловых сетей  для обеспечения перспективных приростов тепловой нагрузки во вновь осваиваемых поселений под жилищную, комплексную или производственную застройку.</w:t>
      </w:r>
      <w:proofErr w:type="gramEnd"/>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r w:rsidRPr="00D960F5">
        <w:rPr>
          <w:sz w:val="28"/>
          <w:szCs w:val="28"/>
        </w:rPr>
        <w:t>Новое строительство тепловых сетей не планируется.</w:t>
      </w:r>
    </w:p>
    <w:p w:rsidR="008A305D" w:rsidRPr="00D960F5" w:rsidRDefault="008A305D" w:rsidP="008A305D">
      <w:pPr>
        <w:ind w:firstLine="420"/>
        <w:jc w:val="both"/>
        <w:rPr>
          <w:sz w:val="28"/>
          <w:szCs w:val="28"/>
        </w:rPr>
      </w:pPr>
    </w:p>
    <w:p w:rsidR="008A305D" w:rsidRPr="00D960F5" w:rsidRDefault="008A305D" w:rsidP="008A305D">
      <w:pPr>
        <w:ind w:firstLine="420"/>
        <w:jc w:val="both"/>
        <w:rPr>
          <w:b/>
          <w:i/>
          <w:sz w:val="28"/>
          <w:szCs w:val="28"/>
        </w:rPr>
      </w:pPr>
      <w:r w:rsidRPr="00D960F5">
        <w:rPr>
          <w:b/>
          <w:i/>
          <w:sz w:val="28"/>
          <w:szCs w:val="28"/>
        </w:rPr>
        <w:t>5.3. Предложение по новому строительству и реконструкции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proofErr w:type="spellStart"/>
      <w:r w:rsidRPr="00D960F5">
        <w:rPr>
          <w:sz w:val="28"/>
          <w:szCs w:val="28"/>
        </w:rPr>
        <w:t>Критовской</w:t>
      </w:r>
      <w:proofErr w:type="spellEnd"/>
      <w:r w:rsidRPr="00D960F5">
        <w:rPr>
          <w:sz w:val="28"/>
          <w:szCs w:val="28"/>
        </w:rPr>
        <w:t xml:space="preserve"> сельской администрацией не предусмотрено изменение схемы теплоснабжения села,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также не предусмотрено.</w:t>
      </w:r>
    </w:p>
    <w:p w:rsidR="008A305D" w:rsidRPr="00D960F5" w:rsidRDefault="008A305D" w:rsidP="008A305D">
      <w:pPr>
        <w:ind w:firstLine="420"/>
        <w:jc w:val="both"/>
        <w:rPr>
          <w:sz w:val="28"/>
          <w:szCs w:val="28"/>
        </w:rPr>
      </w:pPr>
    </w:p>
    <w:p w:rsidR="008A305D" w:rsidRPr="00D960F5" w:rsidRDefault="008A305D" w:rsidP="008A305D">
      <w:pPr>
        <w:ind w:firstLine="420"/>
        <w:jc w:val="both"/>
        <w:rPr>
          <w:b/>
          <w:i/>
          <w:sz w:val="28"/>
          <w:szCs w:val="28"/>
        </w:rPr>
      </w:pPr>
      <w:r w:rsidRPr="00D960F5">
        <w:rPr>
          <w:b/>
          <w:i/>
          <w:sz w:val="28"/>
          <w:szCs w:val="28"/>
        </w:rPr>
        <w:t>5.4. 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котельной в «пиковый» режим или ликвидации котельных по основаниям.</w:t>
      </w:r>
    </w:p>
    <w:p w:rsidR="008A305D" w:rsidRPr="00D960F5" w:rsidRDefault="008A305D" w:rsidP="008A305D">
      <w:pPr>
        <w:ind w:firstLine="420"/>
        <w:jc w:val="both"/>
        <w:rPr>
          <w:b/>
          <w:i/>
          <w:sz w:val="28"/>
          <w:szCs w:val="28"/>
        </w:rPr>
      </w:pPr>
    </w:p>
    <w:p w:rsidR="008A305D" w:rsidRPr="00D960F5" w:rsidRDefault="008A305D" w:rsidP="008A305D">
      <w:pPr>
        <w:ind w:firstLine="420"/>
        <w:jc w:val="both"/>
        <w:rPr>
          <w:sz w:val="28"/>
          <w:szCs w:val="28"/>
        </w:rPr>
      </w:pPr>
      <w:r w:rsidRPr="00D960F5">
        <w:rPr>
          <w:sz w:val="28"/>
          <w:szCs w:val="28"/>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котельной в «пиковый» режим  не планируется.</w:t>
      </w:r>
    </w:p>
    <w:p w:rsidR="008A305D" w:rsidRPr="00D960F5" w:rsidRDefault="008A305D" w:rsidP="008A305D">
      <w:pPr>
        <w:ind w:firstLine="420"/>
        <w:jc w:val="both"/>
        <w:rPr>
          <w:sz w:val="28"/>
          <w:szCs w:val="28"/>
        </w:rPr>
      </w:pPr>
    </w:p>
    <w:p w:rsidR="008A305D" w:rsidRPr="00D960F5" w:rsidRDefault="008A305D" w:rsidP="008A305D">
      <w:pPr>
        <w:ind w:firstLine="420"/>
        <w:jc w:val="both"/>
        <w:rPr>
          <w:b/>
          <w:i/>
          <w:sz w:val="28"/>
          <w:szCs w:val="28"/>
        </w:rPr>
      </w:pPr>
      <w:r w:rsidRPr="00D960F5">
        <w:rPr>
          <w:b/>
          <w:i/>
          <w:sz w:val="28"/>
          <w:szCs w:val="28"/>
        </w:rPr>
        <w:t>5.5. Предложения по новому строительству и реконструкции тепловых сетей для обеспечения нормативной надежности безопасности теплоснабжения.</w:t>
      </w:r>
    </w:p>
    <w:p w:rsidR="008A305D" w:rsidRPr="00D960F5" w:rsidRDefault="008A305D" w:rsidP="008A305D">
      <w:pPr>
        <w:ind w:firstLine="420"/>
        <w:jc w:val="both"/>
        <w:rPr>
          <w:sz w:val="28"/>
          <w:szCs w:val="28"/>
        </w:rPr>
      </w:pPr>
      <w:r w:rsidRPr="00D960F5">
        <w:rPr>
          <w:sz w:val="28"/>
          <w:szCs w:val="28"/>
        </w:rPr>
        <w:t xml:space="preserve">В </w:t>
      </w:r>
      <w:proofErr w:type="spellStart"/>
      <w:r w:rsidRPr="00D960F5">
        <w:rPr>
          <w:sz w:val="28"/>
          <w:szCs w:val="28"/>
        </w:rPr>
        <w:t>Критовском</w:t>
      </w:r>
      <w:proofErr w:type="spellEnd"/>
      <w:r w:rsidRPr="00D960F5">
        <w:rPr>
          <w:sz w:val="28"/>
          <w:szCs w:val="28"/>
        </w:rPr>
        <w:t xml:space="preserve"> сельском поселении не предусмотрено изменение теплоснабжения  в с. Критово, поэтому новое строительство тепловых сетей не планируется.</w:t>
      </w:r>
    </w:p>
    <w:p w:rsidR="008A305D" w:rsidRPr="00D960F5" w:rsidRDefault="008A305D" w:rsidP="008A305D">
      <w:pPr>
        <w:ind w:firstLine="420"/>
        <w:jc w:val="both"/>
        <w:rPr>
          <w:sz w:val="28"/>
          <w:szCs w:val="28"/>
        </w:rPr>
      </w:pPr>
    </w:p>
    <w:p w:rsidR="008A305D" w:rsidRPr="00D960F5" w:rsidRDefault="008A305D" w:rsidP="008A305D">
      <w:pPr>
        <w:ind w:firstLine="420"/>
        <w:jc w:val="both"/>
        <w:rPr>
          <w:sz w:val="28"/>
          <w:szCs w:val="28"/>
        </w:rPr>
      </w:pPr>
      <w:r w:rsidRPr="00D960F5">
        <w:rPr>
          <w:sz w:val="28"/>
          <w:szCs w:val="28"/>
        </w:rPr>
        <w:t>Предложения по реконструкции тепловых сетей для обеспечения нормативной надежности безопасности теплоснабжения.</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179"/>
        <w:gridCol w:w="1110"/>
        <w:gridCol w:w="2082"/>
        <w:gridCol w:w="2605"/>
      </w:tblGrid>
      <w:tr w:rsidR="008A305D" w:rsidRPr="00D960F5" w:rsidTr="00DD0BB6">
        <w:tc>
          <w:tcPr>
            <w:tcW w:w="59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w:t>
            </w:r>
          </w:p>
          <w:p w:rsidR="008A305D" w:rsidRPr="00D960F5" w:rsidRDefault="008A305D" w:rsidP="008A305D">
            <w:pPr>
              <w:jc w:val="both"/>
              <w:rPr>
                <w:rFonts w:eastAsia="Calibri"/>
                <w:szCs w:val="28"/>
                <w:lang w:eastAsia="en-US"/>
              </w:rPr>
            </w:pPr>
            <w:proofErr w:type="spellStart"/>
            <w:proofErr w:type="gramStart"/>
            <w:r w:rsidRPr="00D960F5">
              <w:rPr>
                <w:rFonts w:eastAsia="Calibri"/>
                <w:sz w:val="28"/>
                <w:szCs w:val="28"/>
              </w:rPr>
              <w:lastRenderedPageBreak/>
              <w:t>п</w:t>
            </w:r>
            <w:proofErr w:type="spellEnd"/>
            <w:proofErr w:type="gramEnd"/>
            <w:r w:rsidRPr="00D960F5">
              <w:rPr>
                <w:rFonts w:eastAsia="Calibri"/>
                <w:sz w:val="28"/>
                <w:szCs w:val="28"/>
              </w:rPr>
              <w:t>/</w:t>
            </w:r>
            <w:proofErr w:type="spellStart"/>
            <w:r w:rsidRPr="00D960F5">
              <w:rPr>
                <w:rFonts w:eastAsia="Calibri"/>
                <w:sz w:val="28"/>
                <w:szCs w:val="28"/>
              </w:rPr>
              <w:t>п</w:t>
            </w:r>
            <w:proofErr w:type="spellEnd"/>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lastRenderedPageBreak/>
              <w:t xml:space="preserve">Адрес объекта/ </w:t>
            </w:r>
            <w:r w:rsidRPr="00D960F5">
              <w:rPr>
                <w:rFonts w:eastAsia="Calibri"/>
                <w:sz w:val="28"/>
                <w:szCs w:val="28"/>
              </w:rPr>
              <w:lastRenderedPageBreak/>
              <w:t>мероприятия</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roofErr w:type="spellStart"/>
            <w:r w:rsidRPr="00D960F5">
              <w:rPr>
                <w:rFonts w:eastAsia="Calibri"/>
                <w:sz w:val="28"/>
                <w:szCs w:val="28"/>
              </w:rPr>
              <w:lastRenderedPageBreak/>
              <w:t>Ед</w:t>
            </w:r>
            <w:proofErr w:type="gramStart"/>
            <w:r w:rsidRPr="00D960F5">
              <w:rPr>
                <w:rFonts w:eastAsia="Calibri"/>
                <w:sz w:val="28"/>
                <w:szCs w:val="28"/>
              </w:rPr>
              <w:t>.и</w:t>
            </w:r>
            <w:proofErr w:type="gramEnd"/>
            <w:r w:rsidRPr="00D960F5">
              <w:rPr>
                <w:rFonts w:eastAsia="Calibri"/>
                <w:sz w:val="28"/>
                <w:szCs w:val="28"/>
              </w:rPr>
              <w:t>зм</w:t>
            </w:r>
            <w:proofErr w:type="spellEnd"/>
            <w:r w:rsidRPr="00D960F5">
              <w:rPr>
                <w:rFonts w:eastAsia="Calibri"/>
                <w:sz w:val="28"/>
                <w:szCs w:val="28"/>
              </w:rPr>
              <w:t>.</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мощность</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 xml:space="preserve">Цели реализации </w:t>
            </w:r>
            <w:r w:rsidRPr="00D960F5">
              <w:rPr>
                <w:rFonts w:eastAsia="Calibri"/>
                <w:sz w:val="28"/>
                <w:szCs w:val="28"/>
              </w:rPr>
              <w:lastRenderedPageBreak/>
              <w:t>мероприятия</w:t>
            </w:r>
          </w:p>
        </w:tc>
      </w:tr>
      <w:tr w:rsidR="008A305D" w:rsidRPr="00D960F5" w:rsidTr="00DD0BB6">
        <w:tc>
          <w:tcPr>
            <w:tcW w:w="594"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r w:rsidRPr="00D960F5">
              <w:rPr>
                <w:rFonts w:eastAsia="Calibri"/>
                <w:sz w:val="28"/>
                <w:szCs w:val="28"/>
                <w:lang w:eastAsia="en-US"/>
              </w:rPr>
              <w:t>Не планируется</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r w:rsidRPr="00D960F5">
              <w:rPr>
                <w:rFonts w:eastAsia="Calibri"/>
                <w:sz w:val="28"/>
                <w:szCs w:val="28"/>
                <w:lang w:eastAsia="en-US"/>
              </w:rPr>
              <w:t>км</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p w:rsidR="008A305D" w:rsidRPr="00D960F5" w:rsidRDefault="008A305D" w:rsidP="008A305D">
            <w:pPr>
              <w:jc w:val="both"/>
              <w:rPr>
                <w:rFonts w:eastAsia="Calibri"/>
                <w:szCs w:val="28"/>
                <w:lang w:eastAsia="en-US"/>
              </w:rPr>
            </w:pPr>
            <w:r w:rsidRPr="00D960F5">
              <w:rPr>
                <w:rFonts w:eastAsia="Calibri"/>
                <w:sz w:val="28"/>
                <w:szCs w:val="28"/>
                <w:lang w:eastAsia="en-US"/>
              </w:rPr>
              <w:t>0</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p>
        </w:tc>
      </w:tr>
    </w:tbl>
    <w:p w:rsidR="008A305D" w:rsidRPr="00D960F5" w:rsidRDefault="008A305D" w:rsidP="008A305D">
      <w:pPr>
        <w:ind w:firstLine="420"/>
        <w:jc w:val="both"/>
        <w:rPr>
          <w:rFonts w:eastAsia="Calibri"/>
          <w:sz w:val="28"/>
          <w:szCs w:val="28"/>
          <w:lang w:eastAsia="en-US"/>
        </w:rPr>
      </w:pPr>
    </w:p>
    <w:p w:rsidR="008A305D" w:rsidRPr="00D960F5" w:rsidRDefault="008A305D" w:rsidP="008A305D">
      <w:pPr>
        <w:ind w:firstLine="420"/>
        <w:jc w:val="both"/>
        <w:rPr>
          <w:sz w:val="28"/>
          <w:szCs w:val="28"/>
        </w:rPr>
      </w:pPr>
    </w:p>
    <w:p w:rsidR="008A305D" w:rsidRPr="00D960F5" w:rsidRDefault="008A305D" w:rsidP="008A305D">
      <w:pPr>
        <w:ind w:firstLine="420"/>
        <w:jc w:val="both"/>
        <w:rPr>
          <w:b/>
          <w:sz w:val="28"/>
          <w:szCs w:val="28"/>
        </w:rPr>
      </w:pPr>
      <w:r w:rsidRPr="00D960F5">
        <w:rPr>
          <w:b/>
          <w:sz w:val="28"/>
          <w:szCs w:val="28"/>
        </w:rPr>
        <w:t>Раздел 6. Предложения по строительству, реконструкции и (или) модернизации тепловых сетей.</w:t>
      </w:r>
    </w:p>
    <w:p w:rsidR="008A305D" w:rsidRPr="00D960F5" w:rsidRDefault="008A305D" w:rsidP="008A305D">
      <w:pPr>
        <w:ind w:firstLine="420"/>
        <w:jc w:val="both"/>
        <w:rPr>
          <w:b/>
          <w:sz w:val="28"/>
          <w:szCs w:val="28"/>
        </w:rPr>
      </w:pPr>
      <w:r w:rsidRPr="00D960F5">
        <w:rPr>
          <w:sz w:val="28"/>
          <w:szCs w:val="28"/>
        </w:rPr>
        <w:t xml:space="preserve">В </w:t>
      </w:r>
      <w:proofErr w:type="spellStart"/>
      <w:r w:rsidRPr="00D960F5">
        <w:rPr>
          <w:sz w:val="28"/>
          <w:szCs w:val="28"/>
        </w:rPr>
        <w:t>Критовском</w:t>
      </w:r>
      <w:proofErr w:type="spellEnd"/>
      <w:r w:rsidRPr="00D960F5">
        <w:rPr>
          <w:sz w:val="28"/>
          <w:szCs w:val="28"/>
        </w:rPr>
        <w:t xml:space="preserve"> сельском поселении не предусмотрено изменение систем теплоснабжения  в с. Критово, поэтому строительство, реконструкция или модернизация тепловых сетей не планируется.</w:t>
      </w:r>
    </w:p>
    <w:p w:rsidR="008A305D" w:rsidRPr="00D960F5" w:rsidRDefault="008A305D" w:rsidP="008A305D">
      <w:pPr>
        <w:ind w:firstLine="420"/>
        <w:jc w:val="both"/>
        <w:rPr>
          <w:b/>
          <w:sz w:val="28"/>
          <w:szCs w:val="28"/>
        </w:rPr>
      </w:pPr>
    </w:p>
    <w:p w:rsidR="008A305D" w:rsidRPr="00D960F5" w:rsidRDefault="008A305D" w:rsidP="008A305D">
      <w:pPr>
        <w:ind w:firstLine="420"/>
        <w:jc w:val="both"/>
        <w:rPr>
          <w:b/>
          <w:sz w:val="28"/>
          <w:szCs w:val="28"/>
        </w:rPr>
      </w:pPr>
    </w:p>
    <w:p w:rsidR="008A305D" w:rsidRDefault="008A305D" w:rsidP="008A305D">
      <w:pPr>
        <w:jc w:val="both"/>
        <w:rPr>
          <w:b/>
          <w:sz w:val="28"/>
          <w:szCs w:val="28"/>
        </w:rPr>
      </w:pPr>
    </w:p>
    <w:p w:rsidR="008A305D" w:rsidRPr="00396598" w:rsidRDefault="008A305D" w:rsidP="008A305D">
      <w:pPr>
        <w:jc w:val="both"/>
        <w:rPr>
          <w:b/>
          <w:sz w:val="28"/>
          <w:szCs w:val="28"/>
        </w:rPr>
      </w:pPr>
      <w:r w:rsidRPr="00396598">
        <w:rPr>
          <w:b/>
          <w:sz w:val="28"/>
          <w:szCs w:val="28"/>
        </w:rPr>
        <w:t>Раздел 7. Предложения  по переводу открытых, систем теплоснабжения</w:t>
      </w:r>
    </w:p>
    <w:p w:rsidR="008A305D" w:rsidRPr="00396598" w:rsidRDefault="008A305D" w:rsidP="008A305D">
      <w:pPr>
        <w:jc w:val="both"/>
        <w:rPr>
          <w:b/>
          <w:sz w:val="28"/>
          <w:szCs w:val="28"/>
        </w:rPr>
      </w:pPr>
      <w:r w:rsidRPr="00396598">
        <w:rPr>
          <w:b/>
          <w:sz w:val="28"/>
          <w:szCs w:val="28"/>
        </w:rPr>
        <w:t>(горячего водоснабжения) в закрытые, системы горячего водоснабжения.</w:t>
      </w:r>
    </w:p>
    <w:p w:rsidR="008A305D" w:rsidRDefault="008A305D" w:rsidP="008A305D">
      <w:pPr>
        <w:jc w:val="both"/>
      </w:pPr>
    </w:p>
    <w:p w:rsidR="008A305D" w:rsidRDefault="008A305D" w:rsidP="008A305D">
      <w:pPr>
        <w:jc w:val="both"/>
      </w:pPr>
      <w:r w:rsidRPr="00396598">
        <w:t>Система теплоснабжения на территории</w:t>
      </w:r>
      <w:r>
        <w:t xml:space="preserve"> Критовского сельсовета</w:t>
      </w:r>
      <w:r w:rsidRPr="00396598">
        <w:t xml:space="preserve"> закрытая. Строительство системы горячего водоснабжения не планируется.</w:t>
      </w:r>
    </w:p>
    <w:p w:rsidR="008A305D" w:rsidRPr="00D960F5" w:rsidRDefault="008A305D" w:rsidP="008A305D">
      <w:pPr>
        <w:jc w:val="both"/>
        <w:rPr>
          <w:sz w:val="28"/>
          <w:szCs w:val="28"/>
        </w:rPr>
      </w:pPr>
    </w:p>
    <w:p w:rsidR="008A305D" w:rsidRPr="00D960F5" w:rsidRDefault="008A305D" w:rsidP="008A305D">
      <w:pPr>
        <w:jc w:val="both"/>
        <w:rPr>
          <w:b/>
          <w:sz w:val="28"/>
          <w:szCs w:val="28"/>
        </w:rPr>
      </w:pPr>
      <w:r w:rsidRPr="00D960F5">
        <w:rPr>
          <w:b/>
          <w:sz w:val="28"/>
          <w:szCs w:val="28"/>
        </w:rPr>
        <w:t>Раздел 8. Перспективные топливные балансы</w:t>
      </w:r>
    </w:p>
    <w:p w:rsidR="008A305D" w:rsidRPr="00D960F5" w:rsidRDefault="008A305D" w:rsidP="008A305D">
      <w:pPr>
        <w:ind w:firstLine="420"/>
        <w:jc w:val="both"/>
        <w:rPr>
          <w:sz w:val="28"/>
          <w:szCs w:val="28"/>
        </w:rPr>
      </w:pPr>
      <w:r w:rsidRPr="00D960F5">
        <w:rPr>
          <w:sz w:val="28"/>
          <w:szCs w:val="28"/>
        </w:rPr>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rsidR="008A305D" w:rsidRPr="00D960F5" w:rsidRDefault="008A305D" w:rsidP="008A305D">
      <w:pPr>
        <w:ind w:firstLine="420"/>
        <w:jc w:val="both"/>
        <w:rPr>
          <w:sz w:val="28"/>
          <w:szCs w:val="28"/>
        </w:rPr>
      </w:pPr>
    </w:p>
    <w:p w:rsidR="008A305D" w:rsidRPr="00D960F5" w:rsidRDefault="008A305D" w:rsidP="008A305D">
      <w:pPr>
        <w:ind w:firstLine="420"/>
        <w:jc w:val="both"/>
        <w:rPr>
          <w:sz w:val="28"/>
          <w:szCs w:val="28"/>
        </w:rPr>
      </w:pPr>
      <w:r w:rsidRPr="00D960F5">
        <w:rPr>
          <w:sz w:val="28"/>
          <w:szCs w:val="28"/>
        </w:rPr>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w:t>
      </w:r>
    </w:p>
    <w:p w:rsidR="008A305D" w:rsidRPr="00D960F5"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1175"/>
        <w:gridCol w:w="1909"/>
        <w:gridCol w:w="1962"/>
        <w:gridCol w:w="1962"/>
      </w:tblGrid>
      <w:tr w:rsidR="008A305D" w:rsidRPr="00D960F5" w:rsidTr="00DD0BB6">
        <w:tc>
          <w:tcPr>
            <w:tcW w:w="29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Наименование котельной</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Вид топлива</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Годовой расход топлива в натуральных единицах (т)</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Резервный вид топлива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Аварийный вид топлива</w:t>
            </w:r>
          </w:p>
        </w:tc>
      </w:tr>
      <w:tr w:rsidR="008A305D" w:rsidRPr="00D960F5" w:rsidTr="00DD0BB6">
        <w:tc>
          <w:tcPr>
            <w:tcW w:w="29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Котельная МУП «РТЭК», с. Критово, ул. Совхозная 20а</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уголь</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625,9</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Не предусмотрен</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Не предусмотрен</w:t>
            </w:r>
          </w:p>
        </w:tc>
      </w:tr>
      <w:tr w:rsidR="008A305D" w:rsidRPr="00D960F5" w:rsidTr="00DD0BB6">
        <w:tc>
          <w:tcPr>
            <w:tcW w:w="29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уголь</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625,9</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Х</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Х</w:t>
            </w:r>
          </w:p>
        </w:tc>
      </w:tr>
      <w:tr w:rsidR="008A305D" w:rsidRPr="00D960F5" w:rsidTr="00DD0BB6">
        <w:tc>
          <w:tcPr>
            <w:tcW w:w="29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rPr>
            </w:pPr>
            <w:r w:rsidRPr="00D960F5">
              <w:rPr>
                <w:rFonts w:eastAsia="Calibri"/>
                <w:sz w:val="28"/>
                <w:szCs w:val="28"/>
              </w:rPr>
              <w:t>Котельная МУП «РТЭК»,  с. Критово, ул. Кирова,36</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уголь</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lang w:eastAsia="en-US"/>
              </w:rPr>
              <w:t>460,5</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Не предусмотрен</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szCs w:val="28"/>
                <w:lang w:eastAsia="en-US"/>
              </w:rPr>
            </w:pPr>
            <w:r w:rsidRPr="00D960F5">
              <w:rPr>
                <w:rFonts w:eastAsia="Calibri"/>
                <w:sz w:val="28"/>
                <w:szCs w:val="28"/>
              </w:rPr>
              <w:t>Не предусмотрен</w:t>
            </w:r>
          </w:p>
        </w:tc>
      </w:tr>
      <w:tr w:rsidR="008A305D" w:rsidRPr="00D960F5" w:rsidTr="00DD0BB6">
        <w:tc>
          <w:tcPr>
            <w:tcW w:w="29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Итого:</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уголь</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r w:rsidRPr="00D960F5">
              <w:rPr>
                <w:rFonts w:eastAsia="Calibri"/>
                <w:b/>
                <w:sz w:val="28"/>
                <w:szCs w:val="28"/>
                <w:lang w:eastAsia="en-US"/>
              </w:rPr>
              <w:t>460,5</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Х</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r w:rsidRPr="00D960F5">
              <w:rPr>
                <w:rFonts w:eastAsia="Calibri"/>
                <w:b/>
                <w:sz w:val="28"/>
                <w:szCs w:val="28"/>
              </w:rPr>
              <w:t>Х</w:t>
            </w:r>
          </w:p>
        </w:tc>
      </w:tr>
      <w:tr w:rsidR="008A305D" w:rsidRPr="00D960F5" w:rsidTr="00DD0BB6">
        <w:tc>
          <w:tcPr>
            <w:tcW w:w="2982"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lang w:eastAsia="en-US"/>
              </w:rPr>
            </w:pPr>
            <w:r w:rsidRPr="00D960F5">
              <w:rPr>
                <w:rFonts w:eastAsia="Calibri"/>
                <w:b/>
                <w:sz w:val="28"/>
                <w:szCs w:val="28"/>
              </w:rPr>
              <w:lastRenderedPageBreak/>
              <w:t>ВСЕГО:</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lang w:eastAsia="en-US"/>
              </w:rPr>
            </w:pPr>
            <w:r w:rsidRPr="00D960F5">
              <w:rPr>
                <w:rFonts w:eastAsia="Calibri"/>
                <w:b/>
                <w:sz w:val="28"/>
                <w:szCs w:val="28"/>
              </w:rPr>
              <w:lastRenderedPageBreak/>
              <w:t>уголь</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lang w:eastAsia="en-US"/>
              </w:rPr>
            </w:pPr>
          </w:p>
          <w:p w:rsidR="008A305D" w:rsidRPr="00D960F5" w:rsidRDefault="008A305D" w:rsidP="008A305D">
            <w:pPr>
              <w:jc w:val="both"/>
              <w:rPr>
                <w:rFonts w:eastAsia="Calibri"/>
                <w:b/>
                <w:szCs w:val="28"/>
                <w:lang w:eastAsia="en-US"/>
              </w:rPr>
            </w:pPr>
            <w:r w:rsidRPr="00D960F5">
              <w:rPr>
                <w:rFonts w:eastAsia="Calibri"/>
                <w:b/>
                <w:sz w:val="28"/>
                <w:szCs w:val="28"/>
                <w:lang w:eastAsia="en-US"/>
              </w:rPr>
              <w:lastRenderedPageBreak/>
              <w:t>1086,4</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lang w:eastAsia="en-US"/>
              </w:rPr>
            </w:pPr>
            <w:r w:rsidRPr="00D960F5">
              <w:rPr>
                <w:rFonts w:eastAsia="Calibri"/>
                <w:b/>
                <w:sz w:val="28"/>
                <w:szCs w:val="28"/>
              </w:rPr>
              <w:lastRenderedPageBreak/>
              <w:t>Х</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A305D" w:rsidRPr="00D960F5" w:rsidRDefault="008A305D" w:rsidP="008A305D">
            <w:pPr>
              <w:jc w:val="both"/>
              <w:rPr>
                <w:rFonts w:eastAsia="Calibri"/>
                <w:b/>
                <w:szCs w:val="28"/>
              </w:rPr>
            </w:pPr>
          </w:p>
          <w:p w:rsidR="008A305D" w:rsidRPr="00D960F5" w:rsidRDefault="008A305D" w:rsidP="008A305D">
            <w:pPr>
              <w:jc w:val="both"/>
              <w:rPr>
                <w:rFonts w:eastAsia="Calibri"/>
                <w:b/>
                <w:szCs w:val="28"/>
                <w:lang w:eastAsia="en-US"/>
              </w:rPr>
            </w:pPr>
            <w:r w:rsidRPr="00D960F5">
              <w:rPr>
                <w:rFonts w:eastAsia="Calibri"/>
                <w:b/>
                <w:sz w:val="28"/>
                <w:szCs w:val="28"/>
              </w:rPr>
              <w:lastRenderedPageBreak/>
              <w:t>Х</w:t>
            </w:r>
          </w:p>
        </w:tc>
      </w:tr>
    </w:tbl>
    <w:p w:rsidR="008A305D" w:rsidRPr="00D960F5" w:rsidRDefault="008A305D" w:rsidP="008A305D">
      <w:pPr>
        <w:jc w:val="both"/>
        <w:rPr>
          <w:sz w:val="28"/>
          <w:szCs w:val="28"/>
        </w:rPr>
      </w:pPr>
    </w:p>
    <w:p w:rsidR="008A305D" w:rsidRPr="00D960F5" w:rsidRDefault="008A305D" w:rsidP="008A305D">
      <w:pPr>
        <w:jc w:val="both"/>
        <w:rPr>
          <w:sz w:val="28"/>
          <w:szCs w:val="28"/>
        </w:rPr>
      </w:pPr>
    </w:p>
    <w:p w:rsidR="008A305D" w:rsidRPr="00D960F5" w:rsidRDefault="008A305D" w:rsidP="008A305D">
      <w:pPr>
        <w:jc w:val="both"/>
        <w:rPr>
          <w:b/>
          <w:sz w:val="28"/>
          <w:szCs w:val="28"/>
        </w:rPr>
      </w:pPr>
      <w:r w:rsidRPr="00D960F5">
        <w:rPr>
          <w:b/>
          <w:sz w:val="28"/>
          <w:szCs w:val="28"/>
        </w:rPr>
        <w:t>Раздел 9. Инвестиции в строительство, реконструкцию и техническое перевооружение и (или) модернизацию.</w:t>
      </w:r>
    </w:p>
    <w:p w:rsidR="008A305D" w:rsidRPr="00D960F5" w:rsidRDefault="008A305D" w:rsidP="008A305D">
      <w:pPr>
        <w:jc w:val="both"/>
        <w:rPr>
          <w:b/>
          <w:sz w:val="28"/>
          <w:szCs w:val="28"/>
        </w:rPr>
      </w:pPr>
    </w:p>
    <w:p w:rsidR="008A305D" w:rsidRPr="00DA499E" w:rsidRDefault="008A305D" w:rsidP="008A305D">
      <w:pPr>
        <w:ind w:firstLine="708"/>
        <w:jc w:val="both"/>
        <w:rPr>
          <w:sz w:val="28"/>
          <w:szCs w:val="28"/>
        </w:rPr>
      </w:pPr>
      <w:r>
        <w:rPr>
          <w:b/>
          <w:i/>
          <w:sz w:val="28"/>
          <w:szCs w:val="28"/>
        </w:rPr>
        <w:t>9</w:t>
      </w:r>
      <w:r w:rsidRPr="00DA499E">
        <w:rPr>
          <w:b/>
          <w:i/>
          <w:sz w:val="28"/>
          <w:szCs w:val="28"/>
        </w:rPr>
        <w:t xml:space="preserve">.1. </w:t>
      </w:r>
      <w:r w:rsidRPr="00DA499E">
        <w:rPr>
          <w:sz w:val="28"/>
          <w:szCs w:val="28"/>
        </w:rPr>
        <w:t>Предложения по величине необходимых инвестиций в новое строительство, реконструкцию и техническое перевооружение источников тепловой энергии, тепловых сетей и тепловых пунктов не предусмотрено.</w:t>
      </w:r>
    </w:p>
    <w:p w:rsidR="008A305D" w:rsidRDefault="008A305D" w:rsidP="008A305D">
      <w:pPr>
        <w:jc w:val="both"/>
        <w:rPr>
          <w:sz w:val="28"/>
          <w:szCs w:val="28"/>
        </w:rPr>
      </w:pPr>
    </w:p>
    <w:p w:rsidR="008A305D" w:rsidRPr="009A3FC3" w:rsidRDefault="008A305D" w:rsidP="008A305D">
      <w:pPr>
        <w:ind w:firstLine="709"/>
        <w:jc w:val="both"/>
        <w:rPr>
          <w:b/>
          <w:i/>
          <w:sz w:val="28"/>
          <w:szCs w:val="28"/>
        </w:rPr>
      </w:pPr>
      <w:r>
        <w:rPr>
          <w:b/>
          <w:i/>
          <w:sz w:val="28"/>
          <w:szCs w:val="28"/>
        </w:rPr>
        <w:t>9</w:t>
      </w:r>
      <w:r w:rsidRPr="009A3FC3">
        <w:rPr>
          <w:b/>
          <w:i/>
          <w:sz w:val="28"/>
          <w:szCs w:val="28"/>
        </w:rPr>
        <w:t>.2. Предложения по величине необходимых инвестиций в реконструкцию и техническое перевооружение источников тепловой энергии, тепловых сетей в 2013 -2015г.г.</w:t>
      </w:r>
    </w:p>
    <w:p w:rsidR="008A305D" w:rsidRPr="00BA5622" w:rsidRDefault="008A305D" w:rsidP="008A305D">
      <w:pPr>
        <w:ind w:firstLine="709"/>
        <w:jc w:val="both"/>
        <w:rPr>
          <w:sz w:val="28"/>
          <w:szCs w:val="28"/>
        </w:rPr>
      </w:pPr>
      <w:r w:rsidRPr="00BA5622">
        <w:rPr>
          <w:sz w:val="28"/>
          <w:szCs w:val="28"/>
        </w:rPr>
        <w:t>Для повышения надежности функционирования систем жизнеобеспечения  населения  планируется следующие мероприятия по кап</w:t>
      </w:r>
      <w:proofErr w:type="gramStart"/>
      <w:r>
        <w:rPr>
          <w:sz w:val="28"/>
          <w:szCs w:val="28"/>
        </w:rPr>
        <w:t>.</w:t>
      </w:r>
      <w:proofErr w:type="gramEnd"/>
      <w:r>
        <w:rPr>
          <w:sz w:val="28"/>
          <w:szCs w:val="28"/>
        </w:rPr>
        <w:t xml:space="preserve"> </w:t>
      </w:r>
      <w:proofErr w:type="gramStart"/>
      <w:r w:rsidRPr="00BA5622">
        <w:rPr>
          <w:sz w:val="28"/>
          <w:szCs w:val="28"/>
        </w:rPr>
        <w:t>р</w:t>
      </w:r>
      <w:proofErr w:type="gramEnd"/>
      <w:r w:rsidRPr="00BA5622">
        <w:rPr>
          <w:sz w:val="28"/>
          <w:szCs w:val="28"/>
        </w:rPr>
        <w:t>емонту и ремонту:</w:t>
      </w:r>
    </w:p>
    <w:p w:rsidR="008A305D" w:rsidRPr="009A3FC3" w:rsidRDefault="008A305D" w:rsidP="008A305D">
      <w:pPr>
        <w:ind w:firstLine="4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822"/>
        <w:gridCol w:w="1820"/>
        <w:gridCol w:w="824"/>
        <w:gridCol w:w="846"/>
        <w:gridCol w:w="846"/>
        <w:gridCol w:w="776"/>
      </w:tblGrid>
      <w:tr w:rsidR="008A305D" w:rsidRPr="00553B53" w:rsidTr="00DD0BB6">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w:t>
            </w:r>
          </w:p>
          <w:p w:rsidR="008A305D" w:rsidRPr="00553B53" w:rsidRDefault="008A305D" w:rsidP="008A305D">
            <w:pPr>
              <w:jc w:val="both"/>
              <w:rPr>
                <w:rFonts w:eastAsia="Calibri"/>
                <w:szCs w:val="28"/>
                <w:lang w:eastAsia="en-US"/>
              </w:rPr>
            </w:pPr>
            <w:proofErr w:type="spellStart"/>
            <w:proofErr w:type="gramStart"/>
            <w:r w:rsidRPr="00553B53">
              <w:rPr>
                <w:rFonts w:eastAsia="Calibri"/>
                <w:sz w:val="28"/>
                <w:szCs w:val="28"/>
              </w:rPr>
              <w:t>п</w:t>
            </w:r>
            <w:proofErr w:type="spellEnd"/>
            <w:proofErr w:type="gramEnd"/>
            <w:r w:rsidRPr="00553B53">
              <w:rPr>
                <w:rFonts w:eastAsia="Calibri"/>
                <w:sz w:val="28"/>
                <w:szCs w:val="28"/>
              </w:rPr>
              <w:t>/</w:t>
            </w:r>
            <w:proofErr w:type="spellStart"/>
            <w:r w:rsidRPr="00553B53">
              <w:rPr>
                <w:rFonts w:eastAsia="Calibri"/>
                <w:sz w:val="28"/>
                <w:szCs w:val="28"/>
              </w:rPr>
              <w:t>п</w:t>
            </w:r>
            <w:proofErr w:type="spellEnd"/>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Наименование источников</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rPr>
            </w:pPr>
            <w:r w:rsidRPr="00553B53">
              <w:rPr>
                <w:rFonts w:eastAsia="Calibri"/>
                <w:sz w:val="28"/>
                <w:szCs w:val="28"/>
              </w:rPr>
              <w:t>Стоимость</w:t>
            </w:r>
            <w:r>
              <w:rPr>
                <w:rFonts w:eastAsia="Calibri"/>
                <w:sz w:val="28"/>
                <w:szCs w:val="28"/>
              </w:rPr>
              <w:t>,</w:t>
            </w:r>
          </w:p>
          <w:p w:rsidR="008A305D" w:rsidRPr="00553B53" w:rsidRDefault="008A305D" w:rsidP="008A305D">
            <w:pPr>
              <w:jc w:val="both"/>
              <w:rPr>
                <w:rFonts w:eastAsia="Calibri"/>
                <w:szCs w:val="28"/>
                <w:lang w:eastAsia="en-US"/>
              </w:rPr>
            </w:pPr>
            <w:r>
              <w:rPr>
                <w:rFonts w:eastAsia="Calibri"/>
                <w:sz w:val="28"/>
                <w:szCs w:val="28"/>
              </w:rPr>
              <w:t>тыс</w:t>
            </w:r>
            <w:proofErr w:type="gramStart"/>
            <w:r>
              <w:rPr>
                <w:rFonts w:eastAsia="Calibri"/>
                <w:sz w:val="28"/>
                <w:szCs w:val="28"/>
              </w:rPr>
              <w:t>.р</w:t>
            </w:r>
            <w:proofErr w:type="gramEnd"/>
            <w:r>
              <w:rPr>
                <w:rFonts w:eastAsia="Calibri"/>
                <w:sz w:val="28"/>
                <w:szCs w:val="28"/>
              </w:rPr>
              <w:t>уб.</w:t>
            </w:r>
          </w:p>
          <w:p w:rsidR="008A305D" w:rsidRPr="00553B53" w:rsidRDefault="008A305D" w:rsidP="008A305D">
            <w:pPr>
              <w:jc w:val="both"/>
              <w:rPr>
                <w:rFonts w:eastAsia="Calibri"/>
                <w:szCs w:val="28"/>
                <w:lang w:eastAsia="en-US"/>
              </w:rPr>
            </w:pP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План реализации инвестиционной программы по годам</w:t>
            </w:r>
          </w:p>
        </w:tc>
      </w:tr>
      <w:tr w:rsidR="008A305D" w:rsidRPr="00553B53" w:rsidTr="00DD0BB6">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553B53"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553B53" w:rsidRDefault="008A305D" w:rsidP="008A305D">
            <w:pPr>
              <w:jc w:val="both"/>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553B53" w:rsidRDefault="008A305D" w:rsidP="008A305D">
            <w:pPr>
              <w:jc w:val="both"/>
              <w:rPr>
                <w:rFonts w:eastAsia="Calibri"/>
                <w:szCs w:val="28"/>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201</w:t>
            </w:r>
            <w:r>
              <w:rPr>
                <w:rFonts w:eastAsia="Calibri"/>
                <w:sz w:val="28"/>
                <w:szCs w:val="28"/>
              </w:rPr>
              <w:t>3</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201</w:t>
            </w:r>
            <w:r>
              <w:rPr>
                <w:rFonts w:eastAsia="Calibri"/>
                <w:sz w:val="28"/>
                <w:szCs w:val="28"/>
              </w:rPr>
              <w:t>4</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201</w:t>
            </w:r>
            <w:r>
              <w:rPr>
                <w:rFonts w:eastAsia="Calibri"/>
                <w:sz w:val="28"/>
                <w:szCs w:val="28"/>
              </w:rPr>
              <w:t>5</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201</w:t>
            </w:r>
            <w:r>
              <w:rPr>
                <w:rFonts w:eastAsia="Calibri"/>
                <w:sz w:val="28"/>
                <w:szCs w:val="28"/>
              </w:rPr>
              <w:t>6</w:t>
            </w:r>
          </w:p>
        </w:tc>
      </w:tr>
      <w:tr w:rsidR="008A305D" w:rsidRPr="00553B53" w:rsidTr="00DD0BB6">
        <w:tc>
          <w:tcPr>
            <w:tcW w:w="636" w:type="dxa"/>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553B53">
              <w:rPr>
                <w:rFonts w:eastAsia="Calibri"/>
                <w:sz w:val="28"/>
                <w:szCs w:val="28"/>
              </w:rPr>
              <w:t>1</w:t>
            </w:r>
          </w:p>
        </w:tc>
        <w:tc>
          <w:tcPr>
            <w:tcW w:w="8934" w:type="dxa"/>
            <w:gridSpan w:val="6"/>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rPr>
            </w:pPr>
            <w:r w:rsidRPr="00553B53">
              <w:rPr>
                <w:rFonts w:eastAsia="Calibri"/>
                <w:sz w:val="28"/>
                <w:szCs w:val="28"/>
              </w:rPr>
              <w:t>Инвестиционные проекты по реконструкции, модернизации, строительству тепловых источников</w:t>
            </w:r>
          </w:p>
          <w:p w:rsidR="008A305D" w:rsidRPr="00553B53" w:rsidRDefault="008A305D" w:rsidP="008A305D">
            <w:pPr>
              <w:jc w:val="both"/>
              <w:rPr>
                <w:rFonts w:eastAsia="Calibri"/>
                <w:szCs w:val="28"/>
                <w:lang w:eastAsia="en-US"/>
              </w:rPr>
            </w:pPr>
          </w:p>
        </w:tc>
      </w:tr>
      <w:tr w:rsidR="008A305D" w:rsidRPr="00553B53" w:rsidTr="00DD0BB6">
        <w:tc>
          <w:tcPr>
            <w:tcW w:w="636"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r>
              <w:rPr>
                <w:rFonts w:eastAsia="Calibri"/>
                <w:sz w:val="28"/>
                <w:szCs w:val="28"/>
                <w:lang w:eastAsia="en-US"/>
              </w:rPr>
              <w:t>2</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r>
              <w:rPr>
                <w:rFonts w:eastAsia="Calibri"/>
                <w:sz w:val="28"/>
                <w:szCs w:val="28"/>
                <w:lang w:eastAsia="en-US"/>
              </w:rPr>
              <w:t>2.1.</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r>
              <w:rPr>
                <w:rFonts w:eastAsia="Calibri"/>
                <w:sz w:val="28"/>
                <w:szCs w:val="28"/>
                <w:lang w:eastAsia="en-US"/>
              </w:rPr>
              <w:t>2.2.</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r>
              <w:rPr>
                <w:rFonts w:eastAsia="Calibri"/>
                <w:sz w:val="28"/>
                <w:szCs w:val="28"/>
                <w:lang w:eastAsia="en-US"/>
              </w:rPr>
              <w:t>Развитие и модернизация объектов коммунальной инфраструктуры:</w:t>
            </w:r>
          </w:p>
          <w:p w:rsidR="008A305D" w:rsidRDefault="008A305D" w:rsidP="008A305D">
            <w:pPr>
              <w:jc w:val="both"/>
              <w:rPr>
                <w:rFonts w:eastAsia="Calibri"/>
                <w:szCs w:val="28"/>
                <w:lang w:eastAsia="en-US"/>
              </w:rPr>
            </w:pPr>
            <w:r>
              <w:rPr>
                <w:rFonts w:eastAsia="Calibri"/>
                <w:sz w:val="28"/>
                <w:szCs w:val="28"/>
                <w:lang w:eastAsia="en-US"/>
              </w:rPr>
              <w:t>Приобретение котлов на твердом топливе в котельную с. Критово, ул. Совхозная,20а в кол-ве 1 ед.,  и ул. Кирова,36 в кол-ве  1 ед.</w:t>
            </w:r>
          </w:p>
          <w:p w:rsidR="008A305D" w:rsidRDefault="008A305D" w:rsidP="008A305D">
            <w:pPr>
              <w:jc w:val="both"/>
              <w:rPr>
                <w:rFonts w:eastAsia="Calibri"/>
                <w:szCs w:val="28"/>
                <w:lang w:eastAsia="en-US"/>
              </w:rPr>
            </w:pPr>
          </w:p>
          <w:p w:rsidR="008A305D" w:rsidRPr="00523473" w:rsidRDefault="008A305D" w:rsidP="008A305D">
            <w:pPr>
              <w:jc w:val="both"/>
              <w:rPr>
                <w:rFonts w:eastAsia="Calibri"/>
                <w:szCs w:val="28"/>
                <w:lang w:eastAsia="en-US"/>
              </w:rPr>
            </w:pPr>
            <w:r>
              <w:rPr>
                <w:rFonts w:eastAsia="Calibri"/>
                <w:sz w:val="28"/>
                <w:szCs w:val="28"/>
                <w:lang w:eastAsia="en-US"/>
              </w:rPr>
              <w:t xml:space="preserve">Ремонт (замена) теплотрассы к школе </w:t>
            </w:r>
            <w:proofErr w:type="gramStart"/>
            <w:r>
              <w:rPr>
                <w:rFonts w:eastAsia="Calibri"/>
                <w:sz w:val="28"/>
                <w:szCs w:val="28"/>
                <w:lang w:eastAsia="en-US"/>
              </w:rPr>
              <w:t>в</w:t>
            </w:r>
            <w:proofErr w:type="gramEnd"/>
            <w:r>
              <w:rPr>
                <w:rFonts w:eastAsia="Calibri"/>
                <w:sz w:val="28"/>
                <w:szCs w:val="28"/>
                <w:lang w:eastAsia="en-US"/>
              </w:rPr>
              <w:t xml:space="preserve"> с. Критово, </w:t>
            </w:r>
            <w:r>
              <w:rPr>
                <w:rFonts w:eastAsia="Calibri"/>
                <w:sz w:val="28"/>
                <w:szCs w:val="28"/>
                <w:lang w:val="en-US" w:eastAsia="en-US"/>
              </w:rPr>
              <w:t>L</w:t>
            </w:r>
            <w:r>
              <w:rPr>
                <w:rFonts w:eastAsia="Calibri"/>
                <w:sz w:val="28"/>
                <w:szCs w:val="28"/>
                <w:lang w:eastAsia="en-US"/>
              </w:rPr>
              <w:t>=120м</w:t>
            </w:r>
          </w:p>
          <w:p w:rsidR="008A305D" w:rsidRPr="00553B53"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r>
              <w:rPr>
                <w:rFonts w:eastAsia="Calibri"/>
                <w:sz w:val="28"/>
                <w:szCs w:val="28"/>
                <w:lang w:eastAsia="en-US"/>
              </w:rPr>
              <w:t>700,0</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r>
              <w:rPr>
                <w:rFonts w:eastAsia="Calibri"/>
                <w:sz w:val="28"/>
                <w:szCs w:val="28"/>
                <w:lang w:eastAsia="en-US"/>
              </w:rPr>
              <w:t>500,0</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r w:rsidRPr="00553B53">
              <w:rPr>
                <w:rFonts w:eastAsia="Calibri"/>
                <w:sz w:val="28"/>
                <w:szCs w:val="28"/>
                <w:lang w:eastAsia="en-US"/>
              </w:rPr>
              <w:t>0</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r>
              <w:rPr>
                <w:rFonts w:eastAsia="Calibri"/>
                <w:sz w:val="28"/>
                <w:szCs w:val="28"/>
                <w:lang w:eastAsia="en-US"/>
              </w:rPr>
              <w:t>0</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r>
              <w:rPr>
                <w:rFonts w:eastAsia="Calibri"/>
                <w:sz w:val="28"/>
                <w:szCs w:val="28"/>
                <w:lang w:eastAsia="en-US"/>
              </w:rPr>
              <w:t>700,0</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r>
              <w:rPr>
                <w:rFonts w:eastAsia="Calibri"/>
                <w:sz w:val="28"/>
                <w:szCs w:val="28"/>
                <w:lang w:eastAsia="en-US"/>
              </w:rPr>
              <w:t>0</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r w:rsidRPr="00553B53">
              <w:rPr>
                <w:rFonts w:eastAsia="Calibri"/>
                <w:sz w:val="28"/>
                <w:szCs w:val="28"/>
                <w:lang w:eastAsia="en-US"/>
              </w:rPr>
              <w:t>0</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r>
              <w:rPr>
                <w:rFonts w:eastAsia="Calibri"/>
                <w:sz w:val="28"/>
                <w:szCs w:val="28"/>
                <w:lang w:eastAsia="en-US"/>
              </w:rPr>
              <w:t>500,0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r w:rsidRPr="00553B53">
              <w:rPr>
                <w:rFonts w:eastAsia="Calibri"/>
                <w:sz w:val="28"/>
                <w:szCs w:val="28"/>
                <w:lang w:eastAsia="en-US"/>
              </w:rPr>
              <w:t>0</w:t>
            </w: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Default="008A305D" w:rsidP="008A305D">
            <w:pPr>
              <w:jc w:val="both"/>
              <w:rPr>
                <w:rFonts w:eastAsia="Calibri"/>
                <w:szCs w:val="28"/>
                <w:lang w:eastAsia="en-US"/>
              </w:rPr>
            </w:pPr>
          </w:p>
          <w:p w:rsidR="008A305D" w:rsidRPr="00553B53" w:rsidRDefault="008A305D" w:rsidP="008A305D">
            <w:pPr>
              <w:jc w:val="both"/>
              <w:rPr>
                <w:rFonts w:eastAsia="Calibri"/>
                <w:szCs w:val="28"/>
                <w:lang w:eastAsia="en-US"/>
              </w:rPr>
            </w:pPr>
            <w:r>
              <w:rPr>
                <w:rFonts w:eastAsia="Calibri"/>
                <w:sz w:val="28"/>
                <w:szCs w:val="28"/>
                <w:lang w:eastAsia="en-US"/>
              </w:rPr>
              <w:t>0</w:t>
            </w:r>
          </w:p>
        </w:tc>
      </w:tr>
      <w:tr w:rsidR="008A305D" w:rsidRPr="00553B53" w:rsidTr="00DD0BB6">
        <w:tc>
          <w:tcPr>
            <w:tcW w:w="636" w:type="dxa"/>
            <w:tcBorders>
              <w:top w:val="single" w:sz="4" w:space="0" w:color="auto"/>
              <w:left w:val="single" w:sz="4" w:space="0" w:color="auto"/>
              <w:bottom w:val="single" w:sz="4" w:space="0" w:color="auto"/>
              <w:right w:val="single" w:sz="4" w:space="0" w:color="auto"/>
            </w:tcBorders>
            <w:shd w:val="clear" w:color="auto" w:fill="auto"/>
          </w:tcPr>
          <w:p w:rsidR="008A305D" w:rsidRDefault="008A305D" w:rsidP="008A305D">
            <w:pPr>
              <w:jc w:val="both"/>
              <w:rPr>
                <w:rFonts w:eastAsia="Calibri"/>
                <w:szCs w:val="28"/>
                <w:lang w:eastAsia="en-US"/>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8A305D" w:rsidRPr="003E1B6F" w:rsidRDefault="008A305D" w:rsidP="008A305D">
            <w:pPr>
              <w:jc w:val="both"/>
              <w:rPr>
                <w:rFonts w:eastAsia="Calibri"/>
                <w:b/>
                <w:szCs w:val="28"/>
                <w:lang w:eastAsia="en-US"/>
              </w:rPr>
            </w:pPr>
            <w:r>
              <w:rPr>
                <w:rFonts w:eastAsia="Calibri"/>
                <w:b/>
                <w:sz w:val="28"/>
                <w:szCs w:val="28"/>
                <w:lang w:eastAsia="en-US"/>
              </w:rPr>
              <w:t>Итого:</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8A305D" w:rsidRPr="003E1B6F" w:rsidRDefault="008A305D" w:rsidP="008A305D">
            <w:pPr>
              <w:jc w:val="both"/>
              <w:rPr>
                <w:rFonts w:eastAsia="Calibri"/>
                <w:b/>
                <w:szCs w:val="28"/>
                <w:lang w:eastAsia="en-US"/>
              </w:rPr>
            </w:pPr>
            <w:r>
              <w:rPr>
                <w:rFonts w:eastAsia="Calibri"/>
                <w:b/>
                <w:sz w:val="28"/>
                <w:szCs w:val="28"/>
                <w:lang w:eastAsia="en-US"/>
              </w:rPr>
              <w:t>1200,0</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8A305D" w:rsidRPr="003E1B6F" w:rsidRDefault="008A305D" w:rsidP="008A305D">
            <w:pPr>
              <w:jc w:val="both"/>
              <w:rPr>
                <w:rFonts w:eastAsia="Calibri"/>
                <w:b/>
                <w:szCs w:val="28"/>
                <w:lang w:eastAsia="en-US"/>
              </w:rPr>
            </w:pPr>
            <w:r>
              <w:rPr>
                <w:rFonts w:eastAsia="Calibri"/>
                <w:b/>
                <w:sz w:val="28"/>
                <w:szCs w:val="28"/>
                <w:lang w:eastAsia="en-US"/>
              </w:rPr>
              <w:t>0</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8A305D" w:rsidRPr="003E1B6F" w:rsidRDefault="008A305D" w:rsidP="008A305D">
            <w:pPr>
              <w:jc w:val="both"/>
              <w:rPr>
                <w:rFonts w:eastAsia="Calibri"/>
                <w:b/>
                <w:szCs w:val="28"/>
                <w:lang w:eastAsia="en-US"/>
              </w:rPr>
            </w:pPr>
            <w:r>
              <w:rPr>
                <w:rFonts w:eastAsia="Calibri"/>
                <w:b/>
                <w:sz w:val="28"/>
                <w:szCs w:val="28"/>
                <w:lang w:eastAsia="en-US"/>
              </w:rPr>
              <w:t>700,0</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8A305D" w:rsidRPr="003E1B6F" w:rsidRDefault="008A305D" w:rsidP="008A305D">
            <w:pPr>
              <w:jc w:val="both"/>
              <w:rPr>
                <w:rFonts w:eastAsia="Calibri"/>
                <w:b/>
                <w:szCs w:val="28"/>
                <w:lang w:eastAsia="en-US"/>
              </w:rPr>
            </w:pPr>
            <w:r>
              <w:rPr>
                <w:rFonts w:eastAsia="Calibri"/>
                <w:b/>
                <w:sz w:val="28"/>
                <w:szCs w:val="28"/>
                <w:lang w:eastAsia="en-US"/>
              </w:rPr>
              <w:t>500,0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8A305D" w:rsidRPr="003E1B6F" w:rsidRDefault="008A305D" w:rsidP="008A305D">
            <w:pPr>
              <w:jc w:val="both"/>
              <w:rPr>
                <w:rFonts w:eastAsia="Calibri"/>
                <w:b/>
                <w:szCs w:val="28"/>
                <w:lang w:eastAsia="en-US"/>
              </w:rPr>
            </w:pPr>
            <w:r>
              <w:rPr>
                <w:rFonts w:eastAsia="Calibri"/>
                <w:b/>
                <w:sz w:val="28"/>
                <w:szCs w:val="28"/>
                <w:lang w:eastAsia="en-US"/>
              </w:rPr>
              <w:t>0</w:t>
            </w:r>
          </w:p>
        </w:tc>
      </w:tr>
    </w:tbl>
    <w:p w:rsidR="008A305D" w:rsidRDefault="008A305D" w:rsidP="008A305D">
      <w:pPr>
        <w:jc w:val="both"/>
        <w:rPr>
          <w:b/>
          <w:i/>
          <w:sz w:val="28"/>
          <w:szCs w:val="28"/>
        </w:rPr>
      </w:pPr>
    </w:p>
    <w:p w:rsidR="008A305D" w:rsidRDefault="008A305D" w:rsidP="008A305D">
      <w:pPr>
        <w:jc w:val="both"/>
        <w:rPr>
          <w:b/>
          <w:i/>
          <w:sz w:val="28"/>
          <w:szCs w:val="28"/>
        </w:rPr>
      </w:pPr>
      <w:r w:rsidRPr="009A3FC3">
        <w:rPr>
          <w:b/>
          <w:i/>
          <w:sz w:val="28"/>
          <w:szCs w:val="28"/>
        </w:rPr>
        <w:t>Предложения по величине необходимых инвестиций в реконструкцию и техническое перевооружение источников теплов</w:t>
      </w:r>
      <w:r>
        <w:rPr>
          <w:b/>
          <w:i/>
          <w:sz w:val="28"/>
          <w:szCs w:val="28"/>
        </w:rPr>
        <w:t>ой энергии, тепловых сетей в 2020 -2024</w:t>
      </w:r>
      <w:r w:rsidRPr="009A3FC3">
        <w:rPr>
          <w:b/>
          <w:i/>
          <w:sz w:val="28"/>
          <w:szCs w:val="28"/>
        </w:rPr>
        <w:t>г</w:t>
      </w:r>
      <w:proofErr w:type="gramStart"/>
      <w:r w:rsidRPr="009A3FC3">
        <w:rPr>
          <w:b/>
          <w:i/>
          <w:sz w:val="28"/>
          <w:szCs w:val="28"/>
        </w:rPr>
        <w:t>.г</w:t>
      </w:r>
      <w:proofErr w:type="gramEnd"/>
    </w:p>
    <w:p w:rsidR="008A305D" w:rsidRPr="009A3FC3" w:rsidRDefault="008A305D" w:rsidP="008A305D">
      <w:pPr>
        <w:jc w:val="both"/>
        <w:rPr>
          <w:sz w:val="28"/>
          <w:szCs w:val="28"/>
        </w:rPr>
      </w:pPr>
    </w:p>
    <w:p w:rsidR="008A305D" w:rsidRDefault="008A305D" w:rsidP="008A305D">
      <w:pPr>
        <w:jc w:val="both"/>
        <w:rPr>
          <w:sz w:val="28"/>
          <w:szCs w:val="28"/>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3545"/>
        <w:gridCol w:w="1639"/>
        <w:gridCol w:w="815"/>
        <w:gridCol w:w="766"/>
        <w:gridCol w:w="815"/>
        <w:gridCol w:w="776"/>
        <w:gridCol w:w="776"/>
      </w:tblGrid>
      <w:tr w:rsidR="008A305D" w:rsidRPr="00DA499E" w:rsidTr="00DD0BB6">
        <w:trPr>
          <w:trHeight w:val="27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w:t>
            </w:r>
          </w:p>
          <w:p w:rsidR="008A305D" w:rsidRPr="00DA499E" w:rsidRDefault="008A305D" w:rsidP="008A305D">
            <w:pPr>
              <w:jc w:val="both"/>
              <w:rPr>
                <w:rFonts w:eastAsia="Calibri"/>
                <w:szCs w:val="28"/>
                <w:lang w:eastAsia="en-US"/>
              </w:rPr>
            </w:pPr>
            <w:proofErr w:type="spellStart"/>
            <w:proofErr w:type="gramStart"/>
            <w:r w:rsidRPr="00DA499E">
              <w:rPr>
                <w:rFonts w:eastAsia="Calibri"/>
                <w:sz w:val="28"/>
                <w:szCs w:val="28"/>
              </w:rPr>
              <w:lastRenderedPageBreak/>
              <w:t>п</w:t>
            </w:r>
            <w:proofErr w:type="spellEnd"/>
            <w:proofErr w:type="gramEnd"/>
            <w:r w:rsidRPr="00DA499E">
              <w:rPr>
                <w:rFonts w:eastAsia="Calibri"/>
                <w:sz w:val="28"/>
                <w:szCs w:val="28"/>
              </w:rPr>
              <w:t>/</w:t>
            </w:r>
            <w:proofErr w:type="spellStart"/>
            <w:r w:rsidRPr="00DA499E">
              <w:rPr>
                <w:rFonts w:eastAsia="Calibri"/>
                <w:sz w:val="28"/>
                <w:szCs w:val="28"/>
              </w:rPr>
              <w:t>п</w:t>
            </w:r>
            <w:proofErr w:type="spellEnd"/>
          </w:p>
        </w:tc>
        <w:tc>
          <w:tcPr>
            <w:tcW w:w="3545"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lastRenderedPageBreak/>
              <w:t>Наименование источников</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Стоимость</w:t>
            </w:r>
          </w:p>
          <w:p w:rsidR="008A305D" w:rsidRPr="00DA499E" w:rsidRDefault="008A305D" w:rsidP="008A305D">
            <w:pPr>
              <w:jc w:val="both"/>
              <w:rPr>
                <w:rFonts w:eastAsia="Calibri"/>
                <w:szCs w:val="28"/>
                <w:lang w:eastAsia="en-US"/>
              </w:rPr>
            </w:pPr>
            <w:r>
              <w:rPr>
                <w:rFonts w:eastAsia="Calibri"/>
                <w:sz w:val="28"/>
                <w:szCs w:val="28"/>
                <w:lang w:eastAsia="en-US"/>
              </w:rPr>
              <w:lastRenderedPageBreak/>
              <w:t>тыс</w:t>
            </w:r>
            <w:proofErr w:type="gramStart"/>
            <w:r>
              <w:rPr>
                <w:rFonts w:eastAsia="Calibri"/>
                <w:sz w:val="28"/>
                <w:szCs w:val="28"/>
                <w:lang w:eastAsia="en-US"/>
              </w:rPr>
              <w:t>.р</w:t>
            </w:r>
            <w:proofErr w:type="gramEnd"/>
            <w:r>
              <w:rPr>
                <w:rFonts w:eastAsia="Calibri"/>
                <w:sz w:val="28"/>
                <w:szCs w:val="28"/>
                <w:lang w:eastAsia="en-US"/>
              </w:rPr>
              <w:t>уб.</w:t>
            </w:r>
          </w:p>
        </w:tc>
        <w:tc>
          <w:tcPr>
            <w:tcW w:w="3948" w:type="dxa"/>
            <w:gridSpan w:val="5"/>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rPr>
            </w:pPr>
            <w:r w:rsidRPr="00DA499E">
              <w:rPr>
                <w:rFonts w:eastAsia="Calibri"/>
                <w:sz w:val="28"/>
                <w:szCs w:val="28"/>
              </w:rPr>
              <w:lastRenderedPageBreak/>
              <w:t xml:space="preserve">План реализации </w:t>
            </w:r>
            <w:r w:rsidRPr="00DA499E">
              <w:rPr>
                <w:rFonts w:eastAsia="Calibri"/>
                <w:sz w:val="28"/>
                <w:szCs w:val="28"/>
              </w:rPr>
              <w:lastRenderedPageBreak/>
              <w:t>инвестиционной программы по годам</w:t>
            </w:r>
          </w:p>
        </w:tc>
      </w:tr>
      <w:tr w:rsidR="008A305D" w:rsidRPr="00DA499E" w:rsidTr="00DD0BB6">
        <w:trPr>
          <w:trHeight w:val="270"/>
        </w:trPr>
        <w:tc>
          <w:tcPr>
            <w:tcW w:w="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A499E" w:rsidRDefault="008A305D" w:rsidP="008A305D">
            <w:pPr>
              <w:jc w:val="both"/>
              <w:rPr>
                <w:rFonts w:eastAsia="Calibri"/>
                <w:szCs w:val="28"/>
                <w:lang w:eastAsia="en-US"/>
              </w:rPr>
            </w:pPr>
          </w:p>
        </w:tc>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A499E" w:rsidRDefault="008A305D" w:rsidP="008A305D">
            <w:pPr>
              <w:jc w:val="both"/>
              <w:rPr>
                <w:rFonts w:eastAsia="Calibri"/>
                <w:szCs w:val="28"/>
                <w:lang w:eastAsia="en-US"/>
              </w:rPr>
            </w:pPr>
          </w:p>
        </w:tc>
        <w:tc>
          <w:tcPr>
            <w:tcW w:w="16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305D" w:rsidRPr="00DA499E" w:rsidRDefault="008A305D" w:rsidP="008A305D">
            <w:pPr>
              <w:jc w:val="both"/>
              <w:rPr>
                <w:rFonts w:eastAsia="Calibri"/>
                <w:szCs w:val="28"/>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20</w:t>
            </w:r>
            <w:r>
              <w:rPr>
                <w:rFonts w:eastAsia="Calibri"/>
                <w:sz w:val="28"/>
                <w:szCs w:val="28"/>
              </w:rPr>
              <w:t>20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20</w:t>
            </w:r>
            <w:r>
              <w:rPr>
                <w:rFonts w:eastAsia="Calibri"/>
                <w:sz w:val="28"/>
                <w:szCs w:val="28"/>
              </w:rPr>
              <w:t>21</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20</w:t>
            </w:r>
            <w:r>
              <w:rPr>
                <w:rFonts w:eastAsia="Calibri"/>
                <w:sz w:val="28"/>
                <w:szCs w:val="28"/>
              </w:rPr>
              <w:t>22</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20</w:t>
            </w:r>
            <w:r>
              <w:rPr>
                <w:rFonts w:eastAsia="Calibri"/>
                <w:sz w:val="28"/>
                <w:szCs w:val="28"/>
              </w:rPr>
              <w:t>23</w:t>
            </w:r>
          </w:p>
        </w:tc>
        <w:tc>
          <w:tcPr>
            <w:tcW w:w="776" w:type="dxa"/>
            <w:tcBorders>
              <w:top w:val="single" w:sz="4" w:space="0" w:color="auto"/>
              <w:left w:val="single" w:sz="4" w:space="0" w:color="auto"/>
              <w:bottom w:val="single" w:sz="4" w:space="0" w:color="auto"/>
              <w:right w:val="single" w:sz="4" w:space="0" w:color="auto"/>
            </w:tcBorders>
          </w:tcPr>
          <w:p w:rsidR="008A305D" w:rsidRPr="00DA499E" w:rsidRDefault="008A305D" w:rsidP="008A305D">
            <w:pPr>
              <w:jc w:val="both"/>
              <w:rPr>
                <w:rFonts w:eastAsia="Calibri"/>
                <w:szCs w:val="28"/>
              </w:rPr>
            </w:pPr>
            <w:r>
              <w:rPr>
                <w:rFonts w:eastAsia="Calibri"/>
                <w:sz w:val="28"/>
                <w:szCs w:val="28"/>
              </w:rPr>
              <w:t>2024</w:t>
            </w:r>
          </w:p>
        </w:tc>
      </w:tr>
      <w:tr w:rsidR="008A305D" w:rsidRPr="00DA499E" w:rsidTr="00DD0BB6">
        <w:tc>
          <w:tcPr>
            <w:tcW w:w="594"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rPr>
              <w:t>1</w:t>
            </w:r>
          </w:p>
        </w:tc>
        <w:tc>
          <w:tcPr>
            <w:tcW w:w="8356" w:type="dxa"/>
            <w:gridSpan w:val="6"/>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rPr>
            </w:pPr>
            <w:r w:rsidRPr="00DA499E">
              <w:rPr>
                <w:rFonts w:eastAsia="Calibri"/>
                <w:sz w:val="28"/>
                <w:szCs w:val="28"/>
              </w:rPr>
              <w:t>Инвестиционные проекты по реконструкции, модернизации, строительству тепловых источников</w:t>
            </w:r>
          </w:p>
          <w:p w:rsidR="008A305D" w:rsidRPr="00DA499E" w:rsidRDefault="008A305D" w:rsidP="008A305D">
            <w:pPr>
              <w:jc w:val="both"/>
              <w:rPr>
                <w:rFonts w:eastAsia="Calibri"/>
                <w:szCs w:val="28"/>
                <w:lang w:eastAsia="en-US"/>
              </w:rPr>
            </w:pPr>
          </w:p>
        </w:tc>
        <w:tc>
          <w:tcPr>
            <w:tcW w:w="776" w:type="dxa"/>
            <w:tcBorders>
              <w:top w:val="single" w:sz="4" w:space="0" w:color="auto"/>
              <w:left w:val="single" w:sz="4" w:space="0" w:color="auto"/>
              <w:bottom w:val="single" w:sz="4" w:space="0" w:color="auto"/>
              <w:right w:val="single" w:sz="4" w:space="0" w:color="auto"/>
            </w:tcBorders>
          </w:tcPr>
          <w:p w:rsidR="008A305D" w:rsidRPr="00DA499E" w:rsidRDefault="008A305D" w:rsidP="008A305D">
            <w:pPr>
              <w:jc w:val="both"/>
              <w:rPr>
                <w:rFonts w:eastAsia="Calibri"/>
                <w:szCs w:val="28"/>
              </w:rPr>
            </w:pPr>
          </w:p>
        </w:tc>
      </w:tr>
      <w:tr w:rsidR="008A305D" w:rsidRPr="00553B53" w:rsidTr="00DD0BB6">
        <w:tc>
          <w:tcPr>
            <w:tcW w:w="594"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Pr>
                <w:rFonts w:eastAsia="Calibri"/>
                <w:sz w:val="28"/>
                <w:szCs w:val="28"/>
                <w:lang w:eastAsia="en-US"/>
              </w:rPr>
              <w:t>Приобретение и установка автоматических систем дозирования реагентов для обеспечения надежной работы тепловых энергоустановок, трубопроводов и другого</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Pr>
                <w:rFonts w:eastAsia="Calibri"/>
                <w:sz w:val="28"/>
                <w:szCs w:val="28"/>
                <w:lang w:eastAsia="en-US"/>
              </w:rPr>
              <w:t>52,00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Pr>
                <w:rFonts w:eastAsia="Calibri"/>
                <w:sz w:val="28"/>
                <w:szCs w:val="28"/>
                <w:lang w:eastAsia="en-US"/>
              </w:rPr>
              <w:t>52,00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Pr>
                <w:rFonts w:eastAsia="Calibri"/>
                <w:sz w:val="28"/>
                <w:szCs w:val="28"/>
                <w:lang w:eastAsia="en-US"/>
              </w:rPr>
              <w:t>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8A305D" w:rsidRPr="00DA499E" w:rsidRDefault="008A305D" w:rsidP="008A305D">
            <w:pPr>
              <w:jc w:val="both"/>
              <w:rPr>
                <w:rFonts w:eastAsia="Calibri"/>
                <w:szCs w:val="28"/>
                <w:lang w:eastAsia="en-US"/>
              </w:rPr>
            </w:pPr>
            <w:r w:rsidRPr="00DA499E">
              <w:rPr>
                <w:rFonts w:eastAsia="Calibri"/>
                <w:sz w:val="28"/>
                <w:szCs w:val="28"/>
                <w:lang w:eastAsia="en-US"/>
              </w:rPr>
              <w:t>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8A305D" w:rsidRPr="00553B53" w:rsidRDefault="008A305D" w:rsidP="008A305D">
            <w:pPr>
              <w:jc w:val="both"/>
              <w:rPr>
                <w:rFonts w:eastAsia="Calibri"/>
                <w:szCs w:val="28"/>
                <w:lang w:eastAsia="en-US"/>
              </w:rPr>
            </w:pPr>
            <w:r w:rsidRPr="00DA499E">
              <w:rPr>
                <w:rFonts w:eastAsia="Calibri"/>
                <w:sz w:val="28"/>
                <w:szCs w:val="28"/>
                <w:lang w:eastAsia="en-US"/>
              </w:rPr>
              <w:t>0</w:t>
            </w:r>
          </w:p>
        </w:tc>
        <w:tc>
          <w:tcPr>
            <w:tcW w:w="776" w:type="dxa"/>
            <w:tcBorders>
              <w:top w:val="single" w:sz="4" w:space="0" w:color="auto"/>
              <w:left w:val="single" w:sz="4" w:space="0" w:color="auto"/>
              <w:bottom w:val="single" w:sz="4" w:space="0" w:color="auto"/>
              <w:right w:val="single" w:sz="4" w:space="0" w:color="auto"/>
            </w:tcBorders>
          </w:tcPr>
          <w:p w:rsidR="008A305D" w:rsidRPr="00DA499E" w:rsidRDefault="008A305D" w:rsidP="008A305D">
            <w:pPr>
              <w:jc w:val="both"/>
              <w:rPr>
                <w:rFonts w:eastAsia="Calibri"/>
                <w:szCs w:val="28"/>
                <w:lang w:eastAsia="en-US"/>
              </w:rPr>
            </w:pPr>
            <w:r>
              <w:rPr>
                <w:rFonts w:eastAsia="Calibri"/>
                <w:sz w:val="28"/>
                <w:szCs w:val="28"/>
                <w:lang w:eastAsia="en-US"/>
              </w:rPr>
              <w:t>0</w:t>
            </w:r>
          </w:p>
        </w:tc>
      </w:tr>
    </w:tbl>
    <w:p w:rsidR="008A305D" w:rsidRDefault="008A305D" w:rsidP="008A305D">
      <w:pPr>
        <w:jc w:val="both"/>
        <w:rPr>
          <w:sz w:val="28"/>
          <w:szCs w:val="28"/>
        </w:rPr>
      </w:pPr>
    </w:p>
    <w:p w:rsidR="008A305D" w:rsidRDefault="008A305D" w:rsidP="008A305D">
      <w:pPr>
        <w:jc w:val="both"/>
        <w:rPr>
          <w:sz w:val="28"/>
          <w:szCs w:val="28"/>
        </w:rPr>
      </w:pPr>
      <w:r>
        <w:rPr>
          <w:b/>
          <w:sz w:val="28"/>
          <w:szCs w:val="28"/>
        </w:rPr>
        <w:t xml:space="preserve">Примечание: </w:t>
      </w:r>
      <w:r>
        <w:rPr>
          <w:sz w:val="28"/>
          <w:szCs w:val="28"/>
        </w:rPr>
        <w:t>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8A305D" w:rsidRPr="00D960F5" w:rsidRDefault="008A305D" w:rsidP="008A305D">
      <w:pPr>
        <w:jc w:val="both"/>
        <w:rPr>
          <w:b/>
          <w:sz w:val="28"/>
          <w:szCs w:val="28"/>
        </w:rPr>
      </w:pPr>
    </w:p>
    <w:p w:rsidR="008A305D" w:rsidRPr="00D960F5" w:rsidRDefault="008A305D" w:rsidP="008A305D">
      <w:pPr>
        <w:jc w:val="both"/>
        <w:rPr>
          <w:b/>
          <w:sz w:val="28"/>
          <w:szCs w:val="28"/>
        </w:rPr>
      </w:pPr>
      <w:r w:rsidRPr="00D960F5">
        <w:rPr>
          <w:b/>
          <w:sz w:val="28"/>
          <w:szCs w:val="28"/>
        </w:rPr>
        <w:t>Раздел 10. Решение о присвоении статуса единой теплоснабжающей организации</w:t>
      </w:r>
    </w:p>
    <w:p w:rsidR="008A305D" w:rsidRPr="00D960F5" w:rsidRDefault="008A305D" w:rsidP="008A305D">
      <w:pPr>
        <w:jc w:val="both"/>
        <w:rPr>
          <w:b/>
          <w:sz w:val="28"/>
          <w:szCs w:val="28"/>
        </w:rPr>
      </w:pPr>
      <w:r w:rsidRPr="00D960F5">
        <w:rPr>
          <w:sz w:val="28"/>
          <w:szCs w:val="28"/>
        </w:rPr>
        <w:t>Многоквартирные дома жилого фонда, бюджетные учреждения подключены к централизованной системе теплоснабжения, которая состоит из котельных и тепловых сетей. Эксплуатацию котельных и тепловых сетей на территории с. Критово осуществляет МУП «РТЭК».</w:t>
      </w:r>
    </w:p>
    <w:p w:rsidR="008A305D" w:rsidRPr="00D960F5" w:rsidRDefault="008A305D" w:rsidP="008A305D">
      <w:pPr>
        <w:jc w:val="both"/>
        <w:rPr>
          <w:b/>
          <w:sz w:val="28"/>
          <w:szCs w:val="28"/>
        </w:rPr>
      </w:pPr>
    </w:p>
    <w:p w:rsidR="008A305D" w:rsidRPr="00D960F5" w:rsidRDefault="008A305D" w:rsidP="008A305D">
      <w:pPr>
        <w:jc w:val="both"/>
        <w:rPr>
          <w:sz w:val="28"/>
          <w:szCs w:val="28"/>
        </w:rPr>
      </w:pPr>
    </w:p>
    <w:p w:rsidR="008A305D" w:rsidRPr="00D960F5" w:rsidRDefault="008A305D" w:rsidP="008A305D">
      <w:pPr>
        <w:ind w:firstLine="420"/>
        <w:jc w:val="both"/>
        <w:rPr>
          <w:b/>
          <w:sz w:val="28"/>
          <w:szCs w:val="28"/>
        </w:rPr>
      </w:pPr>
      <w:r w:rsidRPr="00D960F5">
        <w:rPr>
          <w:b/>
          <w:sz w:val="28"/>
          <w:szCs w:val="28"/>
        </w:rPr>
        <w:t>Раздел 11. Решения о распределении тепловой нагрузки между источниками тепловой энергии.</w:t>
      </w:r>
    </w:p>
    <w:p w:rsidR="008A305D" w:rsidRPr="00D960F5" w:rsidRDefault="008A305D" w:rsidP="008A305D">
      <w:pPr>
        <w:ind w:firstLine="420"/>
        <w:jc w:val="both"/>
        <w:rPr>
          <w:sz w:val="28"/>
          <w:szCs w:val="28"/>
        </w:rPr>
      </w:pPr>
      <w:r w:rsidRPr="00D960F5">
        <w:rPr>
          <w:sz w:val="28"/>
          <w:szCs w:val="28"/>
        </w:rPr>
        <w:t>Дефицитов тепловой мощности на источниках тепловой энергии, расположенных в муниципальном образовании нет. Строительство резервных тепловых сетей между источниками тепловой энергии для повышения эффективности функционирования системы теплоснабжения не предусмотрено</w:t>
      </w:r>
    </w:p>
    <w:p w:rsidR="008A305D" w:rsidRPr="00D960F5" w:rsidRDefault="008A305D" w:rsidP="008A305D">
      <w:pPr>
        <w:ind w:firstLine="420"/>
        <w:jc w:val="both"/>
        <w:rPr>
          <w:b/>
          <w:sz w:val="28"/>
          <w:szCs w:val="28"/>
        </w:rPr>
      </w:pPr>
    </w:p>
    <w:p w:rsidR="008A305D" w:rsidRPr="00D960F5" w:rsidRDefault="008A305D" w:rsidP="008A305D">
      <w:pPr>
        <w:ind w:firstLine="420"/>
        <w:jc w:val="both"/>
        <w:rPr>
          <w:b/>
          <w:sz w:val="28"/>
          <w:szCs w:val="28"/>
        </w:rPr>
      </w:pPr>
    </w:p>
    <w:p w:rsidR="008A305D" w:rsidRPr="00D960F5" w:rsidRDefault="008A305D" w:rsidP="008A305D">
      <w:pPr>
        <w:ind w:left="-284" w:firstLine="704"/>
        <w:jc w:val="both"/>
        <w:rPr>
          <w:b/>
          <w:sz w:val="28"/>
          <w:szCs w:val="28"/>
        </w:rPr>
      </w:pPr>
    </w:p>
    <w:p w:rsidR="008A305D" w:rsidRPr="00D960F5" w:rsidRDefault="008A305D" w:rsidP="008A305D">
      <w:pPr>
        <w:ind w:firstLine="420"/>
        <w:jc w:val="both"/>
        <w:rPr>
          <w:b/>
          <w:sz w:val="28"/>
          <w:szCs w:val="28"/>
        </w:rPr>
      </w:pPr>
      <w:r w:rsidRPr="00D960F5">
        <w:rPr>
          <w:b/>
          <w:sz w:val="28"/>
          <w:szCs w:val="28"/>
        </w:rPr>
        <w:t>Раздел 12. Решение по бесхозяйным тепловым сетям.</w:t>
      </w:r>
    </w:p>
    <w:p w:rsidR="008A305D" w:rsidRPr="00D960F5" w:rsidRDefault="008A305D" w:rsidP="008A305D">
      <w:pPr>
        <w:ind w:firstLine="420"/>
        <w:jc w:val="both"/>
        <w:rPr>
          <w:sz w:val="28"/>
          <w:szCs w:val="28"/>
        </w:rPr>
      </w:pPr>
      <w:r w:rsidRPr="00D960F5">
        <w:rPr>
          <w:sz w:val="28"/>
          <w:szCs w:val="28"/>
        </w:rPr>
        <w:t>На территории Критовского сельсовета Боготольского района бесхозяйные объекты тепловых сетей отсутствуют.</w:t>
      </w:r>
    </w:p>
    <w:p w:rsidR="008A305D" w:rsidRPr="00D960F5" w:rsidRDefault="008A305D" w:rsidP="008A305D">
      <w:pPr>
        <w:pStyle w:val="e"/>
        <w:ind w:firstLine="0"/>
        <w:rPr>
          <w:b/>
          <w:sz w:val="28"/>
          <w:szCs w:val="28"/>
        </w:rPr>
      </w:pPr>
    </w:p>
    <w:p w:rsidR="008A305D" w:rsidRDefault="008A305D" w:rsidP="008A305D">
      <w:pPr>
        <w:pStyle w:val="e"/>
        <w:ind w:firstLine="0"/>
        <w:rPr>
          <w:b/>
          <w:sz w:val="28"/>
          <w:szCs w:val="28"/>
        </w:rPr>
      </w:pPr>
      <w:r w:rsidRPr="00D960F5">
        <w:rPr>
          <w:b/>
          <w:sz w:val="28"/>
          <w:szCs w:val="28"/>
        </w:rPr>
        <w:lastRenderedPageBreak/>
        <w:t>Раздел 13.</w:t>
      </w:r>
      <w:r w:rsidRPr="00D960F5">
        <w:rPr>
          <w:sz w:val="28"/>
          <w:szCs w:val="28"/>
        </w:rPr>
        <w:t xml:space="preserve"> </w:t>
      </w:r>
      <w:r w:rsidRPr="00D960F5">
        <w:rPr>
          <w:b/>
          <w:sz w:val="28"/>
          <w:szCs w:val="28"/>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p>
    <w:p w:rsidR="008A305D" w:rsidRPr="00886C53" w:rsidRDefault="008A305D" w:rsidP="008A305D">
      <w:pPr>
        <w:jc w:val="both"/>
      </w:pPr>
    </w:p>
    <w:p w:rsidR="008A305D" w:rsidRPr="00886C53" w:rsidRDefault="008A305D" w:rsidP="008A305D">
      <w:pPr>
        <w:pStyle w:val="e"/>
        <w:ind w:firstLine="0"/>
        <w:rPr>
          <w:b/>
          <w:sz w:val="28"/>
          <w:szCs w:val="28"/>
        </w:rPr>
      </w:pPr>
      <w:r w:rsidRPr="00D960F5">
        <w:rPr>
          <w:sz w:val="28"/>
          <w:szCs w:val="28"/>
        </w:rPr>
        <w:t>В ближайшей перспективе  газификация Критовского поселения не запланирована. Существующий источник теплоснабжения работает на угле. Источники тепловой энергии и генерирующие объекты, функционирующие в режиме комбинированной выработки электрической и тепловой энергии, на территории Критовского сельского поселения отсутствуют. 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расчетного периода не планируется. Развитие системы водоснабжения в части, относящейся к муниципальным системам теплоснабжения на территории Критовского поселения, не ожидается. Предложения по корректировке утвержденной (разработке) схемы водоснабжения Критовского 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8A305D" w:rsidRPr="00D960F5" w:rsidRDefault="008A305D" w:rsidP="008A305D">
      <w:pPr>
        <w:ind w:firstLine="420"/>
        <w:jc w:val="both"/>
      </w:pPr>
    </w:p>
    <w:p w:rsidR="008A305D" w:rsidRPr="00D960F5" w:rsidRDefault="008A305D" w:rsidP="008A305D">
      <w:pPr>
        <w:ind w:firstLine="420"/>
        <w:jc w:val="both"/>
      </w:pPr>
    </w:p>
    <w:p w:rsidR="008A305D" w:rsidRDefault="008A305D" w:rsidP="008A305D">
      <w:pPr>
        <w:ind w:firstLine="420"/>
        <w:jc w:val="both"/>
        <w:rPr>
          <w:b/>
          <w:sz w:val="28"/>
          <w:szCs w:val="28"/>
        </w:rPr>
      </w:pPr>
      <w:r w:rsidRPr="00D960F5">
        <w:rPr>
          <w:b/>
          <w:sz w:val="28"/>
          <w:szCs w:val="28"/>
        </w:rPr>
        <w:t xml:space="preserve">Раздел 14. Индикаторы развития систем теплоснабжения </w:t>
      </w:r>
      <w:r>
        <w:rPr>
          <w:b/>
          <w:sz w:val="28"/>
          <w:szCs w:val="28"/>
        </w:rPr>
        <w:t xml:space="preserve">Критовского </w:t>
      </w:r>
      <w:r w:rsidRPr="00D960F5">
        <w:rPr>
          <w:b/>
          <w:sz w:val="28"/>
          <w:szCs w:val="28"/>
        </w:rPr>
        <w:t>сельского поселения</w:t>
      </w:r>
    </w:p>
    <w:p w:rsidR="008A305D" w:rsidRDefault="008A305D" w:rsidP="008A305D">
      <w:pPr>
        <w:ind w:firstLine="420"/>
        <w:jc w:val="both"/>
        <w:rPr>
          <w:b/>
          <w:sz w:val="28"/>
          <w:szCs w:val="28"/>
        </w:rPr>
      </w:pPr>
    </w:p>
    <w:p w:rsidR="008A305D" w:rsidRDefault="008A305D" w:rsidP="008A305D">
      <w:pPr>
        <w:ind w:firstLine="420"/>
        <w:jc w:val="both"/>
        <w:rPr>
          <w:b/>
          <w:sz w:val="28"/>
          <w:szCs w:val="28"/>
        </w:rPr>
      </w:pPr>
    </w:p>
    <w:p w:rsidR="008A305D" w:rsidRPr="00D960F5" w:rsidRDefault="008A305D" w:rsidP="008A305D">
      <w:pPr>
        <w:ind w:firstLine="420"/>
        <w:jc w:val="both"/>
        <w:rPr>
          <w:b/>
          <w:sz w:val="28"/>
          <w:szCs w:val="28"/>
        </w:rPr>
      </w:pPr>
      <w:r>
        <w:rPr>
          <w:b/>
          <w:sz w:val="28"/>
          <w:szCs w:val="28"/>
        </w:rPr>
        <w:t>Котельная с. Критово Кирова 36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52"/>
        <w:gridCol w:w="1418"/>
        <w:gridCol w:w="1984"/>
        <w:gridCol w:w="1843"/>
      </w:tblGrid>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 xml:space="preserve">№ </w:t>
            </w:r>
            <w:proofErr w:type="spellStart"/>
            <w:proofErr w:type="gramStart"/>
            <w:r w:rsidRPr="00D960F5">
              <w:rPr>
                <w:rFonts w:ascii="Calibri" w:eastAsia="Calibri" w:hAnsi="Calibri"/>
                <w:sz w:val="28"/>
                <w:szCs w:val="28"/>
              </w:rPr>
              <w:t>п</w:t>
            </w:r>
            <w:proofErr w:type="spellEnd"/>
            <w:proofErr w:type="gramEnd"/>
            <w:r w:rsidRPr="00D960F5">
              <w:rPr>
                <w:rFonts w:ascii="Calibri" w:eastAsia="Calibri" w:hAnsi="Calibri"/>
                <w:sz w:val="28"/>
                <w:szCs w:val="28"/>
              </w:rPr>
              <w:t>/</w:t>
            </w:r>
            <w:proofErr w:type="spellStart"/>
            <w:r w:rsidRPr="00D960F5">
              <w:rPr>
                <w:rFonts w:ascii="Calibri" w:eastAsia="Calibri" w:hAnsi="Calibri"/>
                <w:sz w:val="28"/>
                <w:szCs w:val="28"/>
              </w:rPr>
              <w:t>п</w:t>
            </w:r>
            <w:proofErr w:type="spellEnd"/>
          </w:p>
        </w:tc>
        <w:tc>
          <w:tcPr>
            <w:tcW w:w="4252"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индикаторы развития систем теплоснабжения поселения</w:t>
            </w:r>
          </w:p>
        </w:tc>
        <w:tc>
          <w:tcPr>
            <w:tcW w:w="141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 xml:space="preserve">Ед. </w:t>
            </w:r>
            <w:proofErr w:type="spellStart"/>
            <w:r w:rsidRPr="00D960F5">
              <w:rPr>
                <w:rFonts w:ascii="Calibri" w:eastAsia="Calibri" w:hAnsi="Calibri"/>
                <w:sz w:val="28"/>
                <w:szCs w:val="28"/>
              </w:rPr>
              <w:t>изм</w:t>
            </w:r>
            <w:proofErr w:type="spellEnd"/>
          </w:p>
        </w:tc>
        <w:tc>
          <w:tcPr>
            <w:tcW w:w="1984"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существующее положение (факт 2018 год.)</w:t>
            </w:r>
          </w:p>
        </w:tc>
        <w:tc>
          <w:tcPr>
            <w:tcW w:w="1843"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ожидаемые показатели (2030 год)</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1</w:t>
            </w:r>
          </w:p>
        </w:tc>
        <w:tc>
          <w:tcPr>
            <w:tcW w:w="4252"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количество прекращений подачи тепловой энергии, теплоносителя в результате технологических нарушений на тепловых сетях;</w:t>
            </w:r>
          </w:p>
        </w:tc>
        <w:tc>
          <w:tcPr>
            <w:tcW w:w="141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ед.</w:t>
            </w:r>
          </w:p>
        </w:tc>
        <w:tc>
          <w:tcPr>
            <w:tcW w:w="1984"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c>
          <w:tcPr>
            <w:tcW w:w="1843"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2</w:t>
            </w:r>
          </w:p>
        </w:tc>
        <w:tc>
          <w:tcPr>
            <w:tcW w:w="4252"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1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ед.</w:t>
            </w:r>
          </w:p>
        </w:tc>
        <w:tc>
          <w:tcPr>
            <w:tcW w:w="1984"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c>
          <w:tcPr>
            <w:tcW w:w="1843"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3</w:t>
            </w:r>
          </w:p>
        </w:tc>
        <w:tc>
          <w:tcPr>
            <w:tcW w:w="4252" w:type="dxa"/>
          </w:tcPr>
          <w:p w:rsidR="008A305D" w:rsidRPr="00D960F5" w:rsidRDefault="008A305D" w:rsidP="008A305D">
            <w:pPr>
              <w:jc w:val="both"/>
              <w:rPr>
                <w:rFonts w:ascii="Calibri" w:eastAsia="Calibri" w:hAnsi="Calibri"/>
                <w:szCs w:val="28"/>
              </w:rPr>
            </w:pPr>
            <w:r w:rsidRPr="00D960F5">
              <w:rPr>
                <w:sz w:val="28"/>
                <w:szCs w:val="28"/>
              </w:rPr>
              <w:t xml:space="preserve">удельный расход условного топлива на единицу тепловой энергии, отпускаемой с коллекторов источников </w:t>
            </w:r>
            <w:r w:rsidRPr="00D960F5">
              <w:rPr>
                <w:sz w:val="28"/>
                <w:szCs w:val="28"/>
              </w:rPr>
              <w:lastRenderedPageBreak/>
              <w:t>тепловой сети;</w:t>
            </w:r>
          </w:p>
        </w:tc>
        <w:tc>
          <w:tcPr>
            <w:tcW w:w="1418" w:type="dxa"/>
          </w:tcPr>
          <w:p w:rsidR="008A305D" w:rsidRPr="00D960F5" w:rsidRDefault="008A305D" w:rsidP="008A305D">
            <w:pPr>
              <w:jc w:val="both"/>
              <w:rPr>
                <w:szCs w:val="28"/>
              </w:rPr>
            </w:pPr>
          </w:p>
          <w:p w:rsidR="008A305D" w:rsidRPr="00D960F5" w:rsidRDefault="008A305D" w:rsidP="008A305D">
            <w:pPr>
              <w:jc w:val="both"/>
              <w:rPr>
                <w:szCs w:val="28"/>
              </w:rPr>
            </w:pPr>
          </w:p>
          <w:p w:rsidR="008A305D" w:rsidRPr="00D960F5" w:rsidRDefault="008A305D" w:rsidP="008A305D">
            <w:pPr>
              <w:jc w:val="both"/>
              <w:rPr>
                <w:szCs w:val="28"/>
              </w:rPr>
            </w:pPr>
            <w:proofErr w:type="spellStart"/>
            <w:r w:rsidRPr="00D960F5">
              <w:rPr>
                <w:sz w:val="28"/>
                <w:szCs w:val="28"/>
              </w:rPr>
              <w:t>кг</w:t>
            </w:r>
            <w:proofErr w:type="gramStart"/>
            <w:r w:rsidRPr="00D960F5">
              <w:rPr>
                <w:sz w:val="28"/>
                <w:szCs w:val="28"/>
              </w:rPr>
              <w:t>.у</w:t>
            </w:r>
            <w:proofErr w:type="gramEnd"/>
            <w:r w:rsidRPr="00D960F5">
              <w:rPr>
                <w:sz w:val="28"/>
                <w:szCs w:val="28"/>
              </w:rPr>
              <w:t>.т</w:t>
            </w:r>
            <w:proofErr w:type="spellEnd"/>
            <w:r w:rsidRPr="00D960F5">
              <w:rPr>
                <w:sz w:val="28"/>
                <w:szCs w:val="28"/>
              </w:rPr>
              <w:t>./Гкал</w:t>
            </w:r>
          </w:p>
          <w:p w:rsidR="008A305D" w:rsidRPr="00D960F5" w:rsidRDefault="008A305D" w:rsidP="008A305D">
            <w:pPr>
              <w:jc w:val="both"/>
              <w:rPr>
                <w:rFonts w:ascii="Calibri" w:eastAsia="Calibri" w:hAnsi="Calibri"/>
                <w:szCs w:val="28"/>
              </w:rPr>
            </w:pPr>
          </w:p>
        </w:tc>
        <w:tc>
          <w:tcPr>
            <w:tcW w:w="1984"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238,1</w:t>
            </w:r>
          </w:p>
        </w:tc>
        <w:tc>
          <w:tcPr>
            <w:tcW w:w="1843"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239,2</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lastRenderedPageBreak/>
              <w:t>4</w:t>
            </w:r>
          </w:p>
        </w:tc>
        <w:tc>
          <w:tcPr>
            <w:tcW w:w="4252" w:type="dxa"/>
          </w:tcPr>
          <w:p w:rsidR="008A305D" w:rsidRPr="00D960F5" w:rsidRDefault="008A305D" w:rsidP="008A305D">
            <w:pPr>
              <w:jc w:val="both"/>
              <w:rPr>
                <w:rFonts w:ascii="Calibri" w:eastAsia="Calibri" w:hAnsi="Calibri"/>
                <w:szCs w:val="28"/>
              </w:rPr>
            </w:pPr>
            <w:r>
              <w:t>процент потерь тепловой энергии в сетях</w:t>
            </w:r>
          </w:p>
        </w:tc>
        <w:tc>
          <w:tcPr>
            <w:tcW w:w="1418" w:type="dxa"/>
          </w:tcPr>
          <w:p w:rsidR="008A305D" w:rsidRPr="00D960F5" w:rsidRDefault="008A305D" w:rsidP="008A305D">
            <w:pPr>
              <w:jc w:val="both"/>
              <w:rPr>
                <w:rFonts w:ascii="Calibri" w:eastAsia="Calibri" w:hAnsi="Calibri"/>
                <w:szCs w:val="28"/>
              </w:rPr>
            </w:pPr>
            <w:r>
              <w:rPr>
                <w:rFonts w:ascii="Calibri" w:eastAsia="Calibri" w:hAnsi="Calibri"/>
                <w:sz w:val="28"/>
                <w:szCs w:val="28"/>
              </w:rPr>
              <w:t>%</w:t>
            </w:r>
          </w:p>
        </w:tc>
        <w:tc>
          <w:tcPr>
            <w:tcW w:w="1984" w:type="dxa"/>
          </w:tcPr>
          <w:p w:rsidR="008A305D" w:rsidRPr="00D960F5" w:rsidRDefault="008A305D" w:rsidP="008A305D">
            <w:pPr>
              <w:jc w:val="both"/>
              <w:rPr>
                <w:rFonts w:ascii="Calibri" w:eastAsia="Calibri" w:hAnsi="Calibri"/>
                <w:szCs w:val="28"/>
              </w:rPr>
            </w:pPr>
            <w:r>
              <w:rPr>
                <w:rFonts w:ascii="Calibri" w:eastAsia="Calibri" w:hAnsi="Calibri"/>
                <w:sz w:val="28"/>
                <w:szCs w:val="28"/>
              </w:rPr>
              <w:t>28</w:t>
            </w:r>
          </w:p>
        </w:tc>
        <w:tc>
          <w:tcPr>
            <w:tcW w:w="1843" w:type="dxa"/>
          </w:tcPr>
          <w:p w:rsidR="008A305D" w:rsidRPr="00D960F5" w:rsidRDefault="008A305D" w:rsidP="008A305D">
            <w:pPr>
              <w:jc w:val="both"/>
              <w:rPr>
                <w:rFonts w:ascii="Calibri" w:eastAsia="Calibri" w:hAnsi="Calibri"/>
                <w:szCs w:val="28"/>
              </w:rPr>
            </w:pPr>
            <w:r>
              <w:rPr>
                <w:rFonts w:ascii="Calibri" w:eastAsia="Calibri" w:hAnsi="Calibri"/>
                <w:sz w:val="28"/>
                <w:szCs w:val="28"/>
              </w:rPr>
              <w:t>20</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5</w:t>
            </w:r>
          </w:p>
        </w:tc>
        <w:tc>
          <w:tcPr>
            <w:tcW w:w="4252" w:type="dxa"/>
          </w:tcPr>
          <w:p w:rsidR="008A305D" w:rsidRPr="00D960F5" w:rsidRDefault="008A305D" w:rsidP="008A305D">
            <w:pPr>
              <w:jc w:val="both"/>
              <w:rPr>
                <w:rFonts w:ascii="Calibri" w:eastAsia="Calibri" w:hAnsi="Calibri"/>
                <w:szCs w:val="28"/>
              </w:rPr>
            </w:pPr>
            <w:r w:rsidRPr="00D960F5">
              <w:t>коэффициент использования установленной тепловой мощности;</w:t>
            </w:r>
          </w:p>
        </w:tc>
        <w:tc>
          <w:tcPr>
            <w:tcW w:w="1418" w:type="dxa"/>
          </w:tcPr>
          <w:p w:rsidR="008A305D" w:rsidRPr="00D960F5" w:rsidRDefault="008A305D" w:rsidP="008A305D">
            <w:pPr>
              <w:jc w:val="both"/>
              <w:rPr>
                <w:rFonts w:ascii="Calibri" w:eastAsia="Calibri" w:hAnsi="Calibri"/>
                <w:szCs w:val="28"/>
              </w:rPr>
            </w:pPr>
            <w:proofErr w:type="gramStart"/>
            <w:r w:rsidRPr="00D960F5">
              <w:t>ч</w:t>
            </w:r>
            <w:proofErr w:type="gramEnd"/>
            <w:r w:rsidRPr="00D960F5">
              <w:t>/год</w:t>
            </w:r>
          </w:p>
        </w:tc>
        <w:tc>
          <w:tcPr>
            <w:tcW w:w="1984" w:type="dxa"/>
          </w:tcPr>
          <w:p w:rsidR="008A305D" w:rsidRPr="00D960F5" w:rsidRDefault="008A305D" w:rsidP="008A305D">
            <w:pPr>
              <w:jc w:val="both"/>
              <w:rPr>
                <w:rFonts w:ascii="Calibri" w:eastAsia="Calibri" w:hAnsi="Calibri"/>
                <w:szCs w:val="28"/>
              </w:rPr>
            </w:pPr>
            <w:r>
              <w:rPr>
                <w:rFonts w:ascii="Calibri" w:eastAsia="Calibri" w:hAnsi="Calibri"/>
                <w:sz w:val="28"/>
                <w:szCs w:val="28"/>
              </w:rPr>
              <w:t>16</w:t>
            </w:r>
          </w:p>
        </w:tc>
        <w:tc>
          <w:tcPr>
            <w:tcW w:w="1843" w:type="dxa"/>
          </w:tcPr>
          <w:p w:rsidR="008A305D" w:rsidRPr="00D960F5" w:rsidRDefault="008A305D" w:rsidP="008A305D">
            <w:pPr>
              <w:jc w:val="both"/>
              <w:rPr>
                <w:rFonts w:ascii="Calibri" w:eastAsia="Calibri" w:hAnsi="Calibri"/>
                <w:szCs w:val="28"/>
              </w:rPr>
            </w:pPr>
            <w:r>
              <w:rPr>
                <w:rFonts w:ascii="Calibri" w:eastAsia="Calibri" w:hAnsi="Calibri"/>
                <w:sz w:val="28"/>
                <w:szCs w:val="28"/>
              </w:rPr>
              <w:t>16</w:t>
            </w:r>
          </w:p>
        </w:tc>
      </w:tr>
      <w:tr w:rsidR="008A305D" w:rsidRPr="00D960F5" w:rsidTr="00DD0BB6">
        <w:tc>
          <w:tcPr>
            <w:tcW w:w="56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6</w:t>
            </w:r>
          </w:p>
        </w:tc>
        <w:tc>
          <w:tcPr>
            <w:tcW w:w="4252" w:type="dxa"/>
          </w:tcPr>
          <w:p w:rsidR="008A305D" w:rsidRPr="00D960F5" w:rsidRDefault="008A305D" w:rsidP="008A305D">
            <w:pPr>
              <w:jc w:val="both"/>
            </w:pPr>
            <w:r w:rsidRPr="00D960F5">
              <w:t>доля отпуска тепловой энергии, осуществляемого потребителям по приборам учета, в общем объеме отпущенной тепловой энергии;</w:t>
            </w:r>
          </w:p>
        </w:tc>
        <w:tc>
          <w:tcPr>
            <w:tcW w:w="1418" w:type="dxa"/>
          </w:tcPr>
          <w:p w:rsidR="008A305D" w:rsidRPr="00D960F5" w:rsidRDefault="008A305D" w:rsidP="008A305D">
            <w:pPr>
              <w:jc w:val="both"/>
            </w:pPr>
          </w:p>
          <w:p w:rsidR="008A305D" w:rsidRPr="00D960F5" w:rsidRDefault="008A305D" w:rsidP="008A305D">
            <w:pPr>
              <w:jc w:val="both"/>
              <w:rPr>
                <w:rFonts w:ascii="Calibri" w:eastAsia="Calibri" w:hAnsi="Calibri"/>
                <w:szCs w:val="28"/>
              </w:rPr>
            </w:pPr>
            <w:r w:rsidRPr="00D960F5">
              <w:t>%</w:t>
            </w:r>
          </w:p>
        </w:tc>
        <w:tc>
          <w:tcPr>
            <w:tcW w:w="1984"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0</w:t>
            </w:r>
            <w:bookmarkStart w:id="2" w:name="_GoBack"/>
            <w:bookmarkEnd w:id="2"/>
          </w:p>
        </w:tc>
        <w:tc>
          <w:tcPr>
            <w:tcW w:w="1843"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100</w:t>
            </w:r>
          </w:p>
        </w:tc>
      </w:tr>
      <w:tr w:rsidR="008A305D" w:rsidRPr="00D960F5" w:rsidTr="00DD0BB6">
        <w:tc>
          <w:tcPr>
            <w:tcW w:w="56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7</w:t>
            </w:r>
          </w:p>
        </w:tc>
        <w:tc>
          <w:tcPr>
            <w:tcW w:w="4252" w:type="dxa"/>
          </w:tcPr>
          <w:p w:rsidR="008A305D" w:rsidRPr="00D960F5" w:rsidRDefault="008A305D" w:rsidP="008A305D">
            <w:pPr>
              <w:jc w:val="both"/>
            </w:pPr>
            <w:r w:rsidRPr="00D960F5">
              <w:t>средневзвешенный (по материальной характеристике) срок эксплуатации тепловых сетей (для каждой системы теплоснабжения);</w:t>
            </w:r>
          </w:p>
        </w:tc>
        <w:tc>
          <w:tcPr>
            <w:tcW w:w="1418" w:type="dxa"/>
          </w:tcPr>
          <w:p w:rsidR="008A305D" w:rsidRPr="00D960F5" w:rsidRDefault="008A305D" w:rsidP="008A305D">
            <w:pPr>
              <w:jc w:val="both"/>
            </w:pPr>
          </w:p>
          <w:p w:rsidR="008A305D" w:rsidRPr="00D960F5" w:rsidRDefault="008A305D" w:rsidP="008A305D">
            <w:pPr>
              <w:jc w:val="both"/>
              <w:rPr>
                <w:rFonts w:ascii="Calibri" w:eastAsia="Calibri" w:hAnsi="Calibri"/>
                <w:szCs w:val="28"/>
              </w:rPr>
            </w:pPr>
            <w:r w:rsidRPr="00D960F5">
              <w:t>лет</w:t>
            </w:r>
          </w:p>
        </w:tc>
        <w:tc>
          <w:tcPr>
            <w:tcW w:w="1984"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25</w:t>
            </w:r>
          </w:p>
        </w:tc>
        <w:tc>
          <w:tcPr>
            <w:tcW w:w="1843"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25</w:t>
            </w:r>
          </w:p>
        </w:tc>
      </w:tr>
    </w:tbl>
    <w:p w:rsidR="008A305D" w:rsidRPr="00D960F5" w:rsidRDefault="008A305D" w:rsidP="008A305D">
      <w:pPr>
        <w:ind w:firstLine="420"/>
        <w:jc w:val="both"/>
        <w:rPr>
          <w:b/>
          <w:sz w:val="28"/>
          <w:szCs w:val="28"/>
        </w:rPr>
      </w:pPr>
    </w:p>
    <w:p w:rsidR="008A305D" w:rsidRDefault="008A305D" w:rsidP="008A305D">
      <w:pPr>
        <w:ind w:firstLine="420"/>
        <w:jc w:val="both"/>
        <w:rPr>
          <w:b/>
          <w:sz w:val="28"/>
          <w:szCs w:val="28"/>
        </w:rPr>
      </w:pPr>
    </w:p>
    <w:p w:rsidR="008A305D" w:rsidRDefault="008A305D" w:rsidP="008A305D">
      <w:pPr>
        <w:ind w:firstLine="420"/>
        <w:jc w:val="both"/>
        <w:rPr>
          <w:b/>
          <w:sz w:val="28"/>
          <w:szCs w:val="28"/>
        </w:rPr>
      </w:pPr>
    </w:p>
    <w:p w:rsidR="008A305D" w:rsidRDefault="008A305D" w:rsidP="008A305D">
      <w:pPr>
        <w:ind w:firstLine="420"/>
        <w:jc w:val="both"/>
        <w:rPr>
          <w:b/>
          <w:sz w:val="28"/>
          <w:szCs w:val="28"/>
        </w:rPr>
      </w:pPr>
    </w:p>
    <w:p w:rsidR="008A305D" w:rsidRDefault="008A305D" w:rsidP="008A305D">
      <w:pPr>
        <w:ind w:firstLine="420"/>
        <w:jc w:val="both"/>
        <w:rPr>
          <w:b/>
          <w:sz w:val="28"/>
          <w:szCs w:val="28"/>
        </w:rPr>
      </w:pPr>
    </w:p>
    <w:p w:rsidR="008A305D" w:rsidRDefault="008A305D" w:rsidP="008A305D">
      <w:pPr>
        <w:ind w:firstLine="420"/>
        <w:jc w:val="both"/>
        <w:rPr>
          <w:b/>
          <w:sz w:val="28"/>
          <w:szCs w:val="28"/>
        </w:rPr>
      </w:pPr>
      <w:r>
        <w:rPr>
          <w:b/>
          <w:sz w:val="28"/>
          <w:szCs w:val="28"/>
        </w:rPr>
        <w:t>Котельная с. Критово Совхозная 20а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52"/>
        <w:gridCol w:w="1418"/>
        <w:gridCol w:w="1984"/>
        <w:gridCol w:w="1843"/>
      </w:tblGrid>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 xml:space="preserve">№ </w:t>
            </w:r>
            <w:proofErr w:type="spellStart"/>
            <w:proofErr w:type="gramStart"/>
            <w:r w:rsidRPr="00D960F5">
              <w:rPr>
                <w:rFonts w:ascii="Calibri" w:eastAsia="Calibri" w:hAnsi="Calibri"/>
                <w:sz w:val="28"/>
                <w:szCs w:val="28"/>
              </w:rPr>
              <w:t>п</w:t>
            </w:r>
            <w:proofErr w:type="spellEnd"/>
            <w:proofErr w:type="gramEnd"/>
            <w:r w:rsidRPr="00D960F5">
              <w:rPr>
                <w:rFonts w:ascii="Calibri" w:eastAsia="Calibri" w:hAnsi="Calibri"/>
                <w:sz w:val="28"/>
                <w:szCs w:val="28"/>
              </w:rPr>
              <w:t>/</w:t>
            </w:r>
            <w:proofErr w:type="spellStart"/>
            <w:r w:rsidRPr="00D960F5">
              <w:rPr>
                <w:rFonts w:ascii="Calibri" w:eastAsia="Calibri" w:hAnsi="Calibri"/>
                <w:sz w:val="28"/>
                <w:szCs w:val="28"/>
              </w:rPr>
              <w:t>п</w:t>
            </w:r>
            <w:proofErr w:type="spellEnd"/>
          </w:p>
        </w:tc>
        <w:tc>
          <w:tcPr>
            <w:tcW w:w="4252"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индикаторы развития систем теплоснабжения поселения</w:t>
            </w:r>
          </w:p>
        </w:tc>
        <w:tc>
          <w:tcPr>
            <w:tcW w:w="141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 xml:space="preserve">Ед. </w:t>
            </w:r>
            <w:proofErr w:type="spellStart"/>
            <w:r w:rsidRPr="00D960F5">
              <w:rPr>
                <w:rFonts w:ascii="Calibri" w:eastAsia="Calibri" w:hAnsi="Calibri"/>
                <w:sz w:val="28"/>
                <w:szCs w:val="28"/>
              </w:rPr>
              <w:t>изм</w:t>
            </w:r>
            <w:proofErr w:type="spellEnd"/>
          </w:p>
        </w:tc>
        <w:tc>
          <w:tcPr>
            <w:tcW w:w="1984"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существующее положение (факт 2018 год.)</w:t>
            </w:r>
          </w:p>
        </w:tc>
        <w:tc>
          <w:tcPr>
            <w:tcW w:w="1843"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ожидаемые показатели (2030 год)</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1</w:t>
            </w:r>
          </w:p>
        </w:tc>
        <w:tc>
          <w:tcPr>
            <w:tcW w:w="4252"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количество прекращений подачи тепловой энергии, теплоносителя в результате технологических нарушений на тепловых сетях;</w:t>
            </w:r>
          </w:p>
        </w:tc>
        <w:tc>
          <w:tcPr>
            <w:tcW w:w="141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ед.</w:t>
            </w:r>
          </w:p>
        </w:tc>
        <w:tc>
          <w:tcPr>
            <w:tcW w:w="1984"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c>
          <w:tcPr>
            <w:tcW w:w="1843"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2</w:t>
            </w:r>
          </w:p>
        </w:tc>
        <w:tc>
          <w:tcPr>
            <w:tcW w:w="4252"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1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ед.</w:t>
            </w:r>
          </w:p>
        </w:tc>
        <w:tc>
          <w:tcPr>
            <w:tcW w:w="1984"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c>
          <w:tcPr>
            <w:tcW w:w="1843"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0</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3</w:t>
            </w:r>
          </w:p>
        </w:tc>
        <w:tc>
          <w:tcPr>
            <w:tcW w:w="4252" w:type="dxa"/>
          </w:tcPr>
          <w:p w:rsidR="008A305D" w:rsidRPr="00D960F5" w:rsidRDefault="008A305D" w:rsidP="008A305D">
            <w:pPr>
              <w:jc w:val="both"/>
              <w:rPr>
                <w:rFonts w:ascii="Calibri" w:eastAsia="Calibri" w:hAnsi="Calibri"/>
                <w:szCs w:val="28"/>
              </w:rPr>
            </w:pPr>
            <w:r w:rsidRPr="00D960F5">
              <w:rPr>
                <w:sz w:val="28"/>
                <w:szCs w:val="28"/>
              </w:rPr>
              <w:t>удельный расход условного топлива на единицу тепловой энергии, отпускаемой с коллекторов источников тепловой сети;</w:t>
            </w:r>
          </w:p>
        </w:tc>
        <w:tc>
          <w:tcPr>
            <w:tcW w:w="1418" w:type="dxa"/>
          </w:tcPr>
          <w:p w:rsidR="008A305D" w:rsidRPr="00D960F5" w:rsidRDefault="008A305D" w:rsidP="008A305D">
            <w:pPr>
              <w:jc w:val="both"/>
              <w:rPr>
                <w:szCs w:val="28"/>
              </w:rPr>
            </w:pPr>
          </w:p>
          <w:p w:rsidR="008A305D" w:rsidRPr="00D960F5" w:rsidRDefault="008A305D" w:rsidP="008A305D">
            <w:pPr>
              <w:jc w:val="both"/>
              <w:rPr>
                <w:szCs w:val="28"/>
              </w:rPr>
            </w:pPr>
          </w:p>
          <w:p w:rsidR="008A305D" w:rsidRPr="00D960F5" w:rsidRDefault="008A305D" w:rsidP="008A305D">
            <w:pPr>
              <w:jc w:val="both"/>
              <w:rPr>
                <w:szCs w:val="28"/>
              </w:rPr>
            </w:pPr>
            <w:proofErr w:type="spellStart"/>
            <w:r w:rsidRPr="00D960F5">
              <w:rPr>
                <w:sz w:val="28"/>
                <w:szCs w:val="28"/>
              </w:rPr>
              <w:t>кг</w:t>
            </w:r>
            <w:proofErr w:type="gramStart"/>
            <w:r w:rsidRPr="00D960F5">
              <w:rPr>
                <w:sz w:val="28"/>
                <w:szCs w:val="28"/>
              </w:rPr>
              <w:t>.у</w:t>
            </w:r>
            <w:proofErr w:type="gramEnd"/>
            <w:r w:rsidRPr="00D960F5">
              <w:rPr>
                <w:sz w:val="28"/>
                <w:szCs w:val="28"/>
              </w:rPr>
              <w:t>.т</w:t>
            </w:r>
            <w:proofErr w:type="spellEnd"/>
            <w:r w:rsidRPr="00D960F5">
              <w:rPr>
                <w:sz w:val="28"/>
                <w:szCs w:val="28"/>
              </w:rPr>
              <w:t>./Гкал</w:t>
            </w:r>
          </w:p>
          <w:p w:rsidR="008A305D" w:rsidRPr="00D960F5" w:rsidRDefault="008A305D" w:rsidP="008A305D">
            <w:pPr>
              <w:jc w:val="both"/>
              <w:rPr>
                <w:rFonts w:ascii="Calibri" w:eastAsia="Calibri" w:hAnsi="Calibri"/>
                <w:szCs w:val="28"/>
              </w:rPr>
            </w:pPr>
          </w:p>
        </w:tc>
        <w:tc>
          <w:tcPr>
            <w:tcW w:w="1984"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238,1</w:t>
            </w:r>
          </w:p>
        </w:tc>
        <w:tc>
          <w:tcPr>
            <w:tcW w:w="1843"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239,2</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4</w:t>
            </w:r>
          </w:p>
        </w:tc>
        <w:tc>
          <w:tcPr>
            <w:tcW w:w="4252" w:type="dxa"/>
          </w:tcPr>
          <w:p w:rsidR="008A305D" w:rsidRPr="00D960F5" w:rsidRDefault="008A305D" w:rsidP="008A305D">
            <w:pPr>
              <w:jc w:val="both"/>
              <w:rPr>
                <w:rFonts w:ascii="Calibri" w:eastAsia="Calibri" w:hAnsi="Calibri"/>
                <w:szCs w:val="28"/>
              </w:rPr>
            </w:pPr>
            <w:r>
              <w:t>процент потерь тепловой энергии в сетях</w:t>
            </w:r>
          </w:p>
        </w:tc>
        <w:tc>
          <w:tcPr>
            <w:tcW w:w="1418" w:type="dxa"/>
          </w:tcPr>
          <w:p w:rsidR="008A305D" w:rsidRPr="00D960F5" w:rsidRDefault="008A305D" w:rsidP="008A305D">
            <w:pPr>
              <w:jc w:val="both"/>
              <w:rPr>
                <w:rFonts w:ascii="Calibri" w:eastAsia="Calibri" w:hAnsi="Calibri"/>
                <w:szCs w:val="28"/>
              </w:rPr>
            </w:pPr>
            <w:r>
              <w:rPr>
                <w:rFonts w:ascii="Calibri" w:eastAsia="Calibri" w:hAnsi="Calibri"/>
                <w:sz w:val="28"/>
                <w:szCs w:val="28"/>
              </w:rPr>
              <w:t>%</w:t>
            </w:r>
          </w:p>
        </w:tc>
        <w:tc>
          <w:tcPr>
            <w:tcW w:w="1984" w:type="dxa"/>
          </w:tcPr>
          <w:p w:rsidR="008A305D" w:rsidRPr="00D960F5" w:rsidRDefault="008A305D" w:rsidP="008A305D">
            <w:pPr>
              <w:jc w:val="both"/>
              <w:rPr>
                <w:rFonts w:ascii="Calibri" w:eastAsia="Calibri" w:hAnsi="Calibri"/>
                <w:szCs w:val="28"/>
              </w:rPr>
            </w:pPr>
            <w:r>
              <w:rPr>
                <w:rFonts w:ascii="Calibri" w:eastAsia="Calibri" w:hAnsi="Calibri"/>
                <w:sz w:val="28"/>
                <w:szCs w:val="28"/>
              </w:rPr>
              <w:t>28</w:t>
            </w:r>
          </w:p>
        </w:tc>
        <w:tc>
          <w:tcPr>
            <w:tcW w:w="1843" w:type="dxa"/>
          </w:tcPr>
          <w:p w:rsidR="008A305D" w:rsidRPr="00D960F5" w:rsidRDefault="008A305D" w:rsidP="008A305D">
            <w:pPr>
              <w:jc w:val="both"/>
              <w:rPr>
                <w:rFonts w:ascii="Calibri" w:eastAsia="Calibri" w:hAnsi="Calibri"/>
                <w:szCs w:val="28"/>
              </w:rPr>
            </w:pPr>
            <w:r>
              <w:rPr>
                <w:rFonts w:ascii="Calibri" w:eastAsia="Calibri" w:hAnsi="Calibri"/>
                <w:sz w:val="28"/>
                <w:szCs w:val="28"/>
              </w:rPr>
              <w:t>20</w:t>
            </w:r>
          </w:p>
        </w:tc>
      </w:tr>
      <w:tr w:rsidR="008A305D" w:rsidRPr="00D960F5" w:rsidTr="00DD0BB6">
        <w:tc>
          <w:tcPr>
            <w:tcW w:w="568" w:type="dxa"/>
          </w:tcPr>
          <w:p w:rsidR="008A305D" w:rsidRPr="00D960F5" w:rsidRDefault="008A305D" w:rsidP="008A305D">
            <w:pPr>
              <w:jc w:val="both"/>
              <w:rPr>
                <w:rFonts w:ascii="Calibri" w:eastAsia="Calibri" w:hAnsi="Calibri"/>
                <w:szCs w:val="28"/>
              </w:rPr>
            </w:pPr>
            <w:r w:rsidRPr="00D960F5">
              <w:rPr>
                <w:rFonts w:ascii="Calibri" w:eastAsia="Calibri" w:hAnsi="Calibri"/>
                <w:sz w:val="28"/>
                <w:szCs w:val="28"/>
              </w:rPr>
              <w:t>5</w:t>
            </w:r>
          </w:p>
        </w:tc>
        <w:tc>
          <w:tcPr>
            <w:tcW w:w="4252" w:type="dxa"/>
          </w:tcPr>
          <w:p w:rsidR="008A305D" w:rsidRPr="00D960F5" w:rsidRDefault="008A305D" w:rsidP="008A305D">
            <w:pPr>
              <w:jc w:val="both"/>
              <w:rPr>
                <w:rFonts w:ascii="Calibri" w:eastAsia="Calibri" w:hAnsi="Calibri"/>
                <w:szCs w:val="28"/>
              </w:rPr>
            </w:pPr>
            <w:r w:rsidRPr="00D960F5">
              <w:t>коэффициент использования установленной тепловой мощности;</w:t>
            </w:r>
          </w:p>
        </w:tc>
        <w:tc>
          <w:tcPr>
            <w:tcW w:w="1418" w:type="dxa"/>
          </w:tcPr>
          <w:p w:rsidR="008A305D" w:rsidRPr="00D960F5" w:rsidRDefault="008A305D" w:rsidP="008A305D">
            <w:pPr>
              <w:jc w:val="both"/>
              <w:rPr>
                <w:rFonts w:ascii="Calibri" w:eastAsia="Calibri" w:hAnsi="Calibri"/>
                <w:szCs w:val="28"/>
              </w:rPr>
            </w:pPr>
            <w:proofErr w:type="gramStart"/>
            <w:r w:rsidRPr="00D960F5">
              <w:t>ч</w:t>
            </w:r>
            <w:proofErr w:type="gramEnd"/>
            <w:r w:rsidRPr="00D960F5">
              <w:t>/год</w:t>
            </w:r>
          </w:p>
        </w:tc>
        <w:tc>
          <w:tcPr>
            <w:tcW w:w="1984" w:type="dxa"/>
          </w:tcPr>
          <w:p w:rsidR="008A305D" w:rsidRPr="00D960F5" w:rsidRDefault="008A305D" w:rsidP="008A305D">
            <w:pPr>
              <w:jc w:val="both"/>
              <w:rPr>
                <w:rFonts w:ascii="Calibri" w:eastAsia="Calibri" w:hAnsi="Calibri"/>
                <w:szCs w:val="28"/>
              </w:rPr>
            </w:pPr>
            <w:r>
              <w:rPr>
                <w:rFonts w:ascii="Calibri" w:eastAsia="Calibri" w:hAnsi="Calibri"/>
                <w:sz w:val="28"/>
                <w:szCs w:val="28"/>
              </w:rPr>
              <w:t>16</w:t>
            </w:r>
          </w:p>
        </w:tc>
        <w:tc>
          <w:tcPr>
            <w:tcW w:w="1843" w:type="dxa"/>
          </w:tcPr>
          <w:p w:rsidR="008A305D" w:rsidRPr="00D960F5" w:rsidRDefault="008A305D" w:rsidP="008A305D">
            <w:pPr>
              <w:jc w:val="both"/>
              <w:rPr>
                <w:rFonts w:ascii="Calibri" w:eastAsia="Calibri" w:hAnsi="Calibri"/>
                <w:szCs w:val="28"/>
              </w:rPr>
            </w:pPr>
            <w:r>
              <w:rPr>
                <w:rFonts w:ascii="Calibri" w:eastAsia="Calibri" w:hAnsi="Calibri"/>
                <w:sz w:val="28"/>
                <w:szCs w:val="28"/>
              </w:rPr>
              <w:t>16</w:t>
            </w:r>
          </w:p>
        </w:tc>
      </w:tr>
      <w:tr w:rsidR="008A305D" w:rsidRPr="00D960F5" w:rsidTr="00DD0BB6">
        <w:tc>
          <w:tcPr>
            <w:tcW w:w="56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6</w:t>
            </w:r>
          </w:p>
        </w:tc>
        <w:tc>
          <w:tcPr>
            <w:tcW w:w="4252" w:type="dxa"/>
          </w:tcPr>
          <w:p w:rsidR="008A305D" w:rsidRPr="00D960F5" w:rsidRDefault="008A305D" w:rsidP="008A305D">
            <w:pPr>
              <w:jc w:val="both"/>
            </w:pPr>
            <w:r w:rsidRPr="00D960F5">
              <w:t>доля отпуска тепловой энергии, осуществляемого потребителям по приборам учета, в общем объеме отпущенной тепловой энергии;</w:t>
            </w:r>
          </w:p>
        </w:tc>
        <w:tc>
          <w:tcPr>
            <w:tcW w:w="1418" w:type="dxa"/>
          </w:tcPr>
          <w:p w:rsidR="008A305D" w:rsidRPr="00D960F5" w:rsidRDefault="008A305D" w:rsidP="008A305D">
            <w:pPr>
              <w:jc w:val="both"/>
            </w:pPr>
          </w:p>
          <w:p w:rsidR="008A305D" w:rsidRPr="00D960F5" w:rsidRDefault="008A305D" w:rsidP="008A305D">
            <w:pPr>
              <w:jc w:val="both"/>
              <w:rPr>
                <w:rFonts w:ascii="Calibri" w:eastAsia="Calibri" w:hAnsi="Calibri"/>
                <w:szCs w:val="28"/>
              </w:rPr>
            </w:pPr>
            <w:r w:rsidRPr="00D960F5">
              <w:t>%</w:t>
            </w:r>
          </w:p>
        </w:tc>
        <w:tc>
          <w:tcPr>
            <w:tcW w:w="1984"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0</w:t>
            </w:r>
          </w:p>
        </w:tc>
        <w:tc>
          <w:tcPr>
            <w:tcW w:w="1843"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100</w:t>
            </w:r>
          </w:p>
        </w:tc>
      </w:tr>
      <w:tr w:rsidR="008A305D" w:rsidRPr="00D960F5" w:rsidTr="00DD0BB6">
        <w:tc>
          <w:tcPr>
            <w:tcW w:w="568" w:type="dxa"/>
          </w:tcPr>
          <w:p w:rsidR="008A305D" w:rsidRPr="00D960F5"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7</w:t>
            </w:r>
          </w:p>
        </w:tc>
        <w:tc>
          <w:tcPr>
            <w:tcW w:w="4252" w:type="dxa"/>
          </w:tcPr>
          <w:p w:rsidR="008A305D" w:rsidRPr="00D960F5" w:rsidRDefault="008A305D" w:rsidP="008A305D">
            <w:pPr>
              <w:jc w:val="both"/>
            </w:pPr>
            <w:r w:rsidRPr="00D960F5">
              <w:t>средневзвешенный (по материальной характеристике) срок эксплуатации тепловых сетей (для каждой системы теплоснабжения);</w:t>
            </w:r>
          </w:p>
        </w:tc>
        <w:tc>
          <w:tcPr>
            <w:tcW w:w="1418" w:type="dxa"/>
          </w:tcPr>
          <w:p w:rsidR="008A305D" w:rsidRPr="00D960F5" w:rsidRDefault="008A305D" w:rsidP="008A305D">
            <w:pPr>
              <w:jc w:val="both"/>
            </w:pPr>
          </w:p>
          <w:p w:rsidR="008A305D" w:rsidRPr="00D960F5" w:rsidRDefault="008A305D" w:rsidP="008A305D">
            <w:pPr>
              <w:jc w:val="both"/>
              <w:rPr>
                <w:rFonts w:ascii="Calibri" w:eastAsia="Calibri" w:hAnsi="Calibri"/>
                <w:szCs w:val="28"/>
              </w:rPr>
            </w:pPr>
            <w:r w:rsidRPr="00D960F5">
              <w:t>лет</w:t>
            </w:r>
          </w:p>
        </w:tc>
        <w:tc>
          <w:tcPr>
            <w:tcW w:w="1984"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25</w:t>
            </w:r>
          </w:p>
        </w:tc>
        <w:tc>
          <w:tcPr>
            <w:tcW w:w="1843" w:type="dxa"/>
          </w:tcPr>
          <w:p w:rsidR="008A305D" w:rsidRDefault="008A305D" w:rsidP="008A305D">
            <w:pPr>
              <w:jc w:val="both"/>
              <w:rPr>
                <w:rFonts w:ascii="Calibri" w:eastAsia="Calibri" w:hAnsi="Calibri"/>
                <w:szCs w:val="28"/>
              </w:rPr>
            </w:pPr>
          </w:p>
          <w:p w:rsidR="008A305D" w:rsidRPr="00D960F5" w:rsidRDefault="008A305D" w:rsidP="008A305D">
            <w:pPr>
              <w:jc w:val="both"/>
              <w:rPr>
                <w:rFonts w:ascii="Calibri" w:eastAsia="Calibri" w:hAnsi="Calibri"/>
                <w:szCs w:val="28"/>
              </w:rPr>
            </w:pPr>
            <w:r>
              <w:rPr>
                <w:rFonts w:ascii="Calibri" w:eastAsia="Calibri" w:hAnsi="Calibri"/>
                <w:sz w:val="28"/>
                <w:szCs w:val="28"/>
              </w:rPr>
              <w:t>25</w:t>
            </w:r>
          </w:p>
        </w:tc>
      </w:tr>
    </w:tbl>
    <w:p w:rsidR="008A305D" w:rsidRPr="00D960F5" w:rsidRDefault="008A305D" w:rsidP="008A305D">
      <w:pPr>
        <w:ind w:firstLine="420"/>
        <w:jc w:val="both"/>
        <w:rPr>
          <w:b/>
          <w:sz w:val="28"/>
          <w:szCs w:val="28"/>
        </w:rPr>
      </w:pPr>
    </w:p>
    <w:p w:rsidR="008A305D" w:rsidRPr="00D960F5" w:rsidRDefault="008A305D" w:rsidP="008A305D">
      <w:pPr>
        <w:ind w:firstLine="420"/>
        <w:jc w:val="both"/>
        <w:rPr>
          <w:b/>
          <w:sz w:val="28"/>
          <w:szCs w:val="28"/>
        </w:rPr>
      </w:pPr>
    </w:p>
    <w:p w:rsidR="008A305D" w:rsidRPr="00D960F5" w:rsidRDefault="008A305D" w:rsidP="008A305D">
      <w:pPr>
        <w:jc w:val="both"/>
        <w:rPr>
          <w:b/>
          <w:sz w:val="28"/>
          <w:szCs w:val="28"/>
        </w:rPr>
      </w:pPr>
      <w:r w:rsidRPr="00D960F5">
        <w:rPr>
          <w:b/>
          <w:sz w:val="28"/>
          <w:szCs w:val="28"/>
        </w:rPr>
        <w:t xml:space="preserve">Раздел 15. Ценовые (тарифные) </w:t>
      </w:r>
      <w:proofErr w:type="spellStart"/>
      <w:r w:rsidRPr="00D960F5">
        <w:rPr>
          <w:b/>
          <w:sz w:val="28"/>
          <w:szCs w:val="28"/>
        </w:rPr>
        <w:t>последствия\</w:t>
      </w:r>
      <w:proofErr w:type="spellEnd"/>
    </w:p>
    <w:p w:rsidR="008A305D" w:rsidRPr="00D960F5" w:rsidRDefault="008A305D" w:rsidP="008A305D">
      <w:pPr>
        <w:jc w:val="both"/>
      </w:pPr>
    </w:p>
    <w:p w:rsidR="008A305D" w:rsidRDefault="008A305D" w:rsidP="008A305D">
      <w:pPr>
        <w:jc w:val="both"/>
      </w:pPr>
      <w:r w:rsidRPr="00D960F5">
        <w:t>Основным направление развития системы централизованного теплоснабжения выбрана реализация мероприятий по сохранению существующей системы, с проведением работ по модернизации устаревшего оборудования и заменой ветхих участков тепловых сетей. Реализация рекомендуемых мероприятий позволит сократить потери тепловой энергии, повысить надежность эффективность использования топлива, а также повысить надежность теплоснабжения потребителей.</w:t>
      </w:r>
    </w:p>
    <w:p w:rsidR="008A305D" w:rsidRDefault="008A305D" w:rsidP="008A305D">
      <w:pPr>
        <w:jc w:val="both"/>
      </w:pPr>
    </w:p>
    <w:p w:rsidR="008A305D" w:rsidRDefault="008A305D" w:rsidP="008A305D">
      <w:pPr>
        <w:jc w:val="both"/>
      </w:pPr>
    </w:p>
    <w:p w:rsidR="008A305D" w:rsidRDefault="008A305D" w:rsidP="008A305D">
      <w:pPr>
        <w:jc w:val="both"/>
      </w:pPr>
    </w:p>
    <w:tbl>
      <w:tblPr>
        <w:tblW w:w="9481" w:type="dxa"/>
        <w:tblInd w:w="97" w:type="dxa"/>
        <w:tblLook w:val="04A0"/>
      </w:tblPr>
      <w:tblGrid>
        <w:gridCol w:w="5531"/>
        <w:gridCol w:w="690"/>
        <w:gridCol w:w="1225"/>
        <w:gridCol w:w="1237"/>
        <w:gridCol w:w="1300"/>
      </w:tblGrid>
      <w:tr w:rsidR="008A305D" w:rsidRPr="004F136F" w:rsidTr="00DD0BB6">
        <w:trPr>
          <w:trHeight w:val="300"/>
        </w:trPr>
        <w:tc>
          <w:tcPr>
            <w:tcW w:w="9481" w:type="dxa"/>
            <w:gridSpan w:val="5"/>
            <w:tcBorders>
              <w:top w:val="nil"/>
              <w:left w:val="nil"/>
              <w:bottom w:val="nil"/>
              <w:right w:val="nil"/>
            </w:tcBorders>
            <w:shd w:val="clear" w:color="auto" w:fill="auto"/>
            <w:noWrap/>
            <w:vAlign w:val="bottom"/>
            <w:hideMark/>
          </w:tcPr>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Default="008A305D" w:rsidP="008A305D">
            <w:pPr>
              <w:jc w:val="both"/>
              <w:rPr>
                <w:b/>
                <w:bCs/>
                <w:sz w:val="16"/>
                <w:szCs w:val="16"/>
              </w:rPr>
            </w:pPr>
          </w:p>
          <w:p w:rsidR="008A305D" w:rsidRPr="004F136F" w:rsidRDefault="008A305D" w:rsidP="008A305D">
            <w:pPr>
              <w:jc w:val="both"/>
              <w:rPr>
                <w:b/>
                <w:bCs/>
                <w:sz w:val="16"/>
                <w:szCs w:val="16"/>
              </w:rPr>
            </w:pPr>
          </w:p>
        </w:tc>
      </w:tr>
      <w:tr w:rsidR="008A305D" w:rsidRPr="004F136F" w:rsidTr="00DD0BB6">
        <w:trPr>
          <w:trHeight w:val="300"/>
        </w:trPr>
        <w:tc>
          <w:tcPr>
            <w:tcW w:w="9481" w:type="dxa"/>
            <w:gridSpan w:val="5"/>
            <w:tcBorders>
              <w:top w:val="nil"/>
              <w:left w:val="nil"/>
              <w:bottom w:val="nil"/>
              <w:right w:val="nil"/>
            </w:tcBorders>
            <w:shd w:val="clear" w:color="auto" w:fill="auto"/>
            <w:noWrap/>
            <w:vAlign w:val="bottom"/>
            <w:hideMark/>
          </w:tcPr>
          <w:p w:rsidR="008A305D" w:rsidRPr="004F136F" w:rsidRDefault="008A305D" w:rsidP="008A305D">
            <w:pPr>
              <w:jc w:val="both"/>
              <w:rPr>
                <w:sz w:val="20"/>
                <w:szCs w:val="20"/>
              </w:rPr>
            </w:pPr>
            <w:r w:rsidRPr="004F136F">
              <w:rPr>
                <w:sz w:val="20"/>
                <w:szCs w:val="20"/>
              </w:rPr>
              <w:t>Муниципальное унитарное предприятие Боготольского района Красноярского края "</w:t>
            </w:r>
            <w:proofErr w:type="gramStart"/>
            <w:r w:rsidRPr="004F136F">
              <w:rPr>
                <w:sz w:val="20"/>
                <w:szCs w:val="20"/>
              </w:rPr>
              <w:t>Районный</w:t>
            </w:r>
            <w:proofErr w:type="gramEnd"/>
          </w:p>
        </w:tc>
      </w:tr>
      <w:tr w:rsidR="008A305D" w:rsidRPr="004F136F" w:rsidTr="00DD0BB6">
        <w:trPr>
          <w:trHeight w:val="300"/>
        </w:trPr>
        <w:tc>
          <w:tcPr>
            <w:tcW w:w="9481" w:type="dxa"/>
            <w:gridSpan w:val="5"/>
            <w:tcBorders>
              <w:top w:val="nil"/>
              <w:left w:val="nil"/>
              <w:bottom w:val="single" w:sz="4" w:space="0" w:color="auto"/>
              <w:right w:val="nil"/>
            </w:tcBorders>
            <w:shd w:val="clear" w:color="auto" w:fill="auto"/>
            <w:noWrap/>
            <w:vAlign w:val="bottom"/>
            <w:hideMark/>
          </w:tcPr>
          <w:p w:rsidR="008A305D" w:rsidRPr="004F136F" w:rsidRDefault="008A305D" w:rsidP="008A305D">
            <w:pPr>
              <w:jc w:val="both"/>
              <w:rPr>
                <w:sz w:val="20"/>
                <w:szCs w:val="20"/>
              </w:rPr>
            </w:pPr>
            <w:r w:rsidRPr="004F136F">
              <w:rPr>
                <w:sz w:val="20"/>
                <w:szCs w:val="20"/>
              </w:rPr>
              <w:t>теплоэнергетический комплекс"</w:t>
            </w:r>
          </w:p>
        </w:tc>
      </w:tr>
      <w:tr w:rsidR="008A305D" w:rsidRPr="004F136F" w:rsidTr="00DD0BB6">
        <w:trPr>
          <w:trHeight w:val="300"/>
        </w:trPr>
        <w:tc>
          <w:tcPr>
            <w:tcW w:w="94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305D" w:rsidRPr="004F136F" w:rsidRDefault="008A305D" w:rsidP="008A305D">
            <w:pPr>
              <w:jc w:val="both"/>
              <w:rPr>
                <w:sz w:val="20"/>
                <w:szCs w:val="20"/>
              </w:rPr>
            </w:pPr>
            <w:r w:rsidRPr="004F136F">
              <w:rPr>
                <w:sz w:val="20"/>
                <w:szCs w:val="20"/>
              </w:rPr>
              <w:t>ОТЧЕТНАЯ  КАЛЬКУЛЯЦИЯ  СЕБЕСТОИМОСТИ</w:t>
            </w:r>
          </w:p>
        </w:tc>
      </w:tr>
      <w:tr w:rsidR="008A305D" w:rsidRPr="004F136F" w:rsidTr="00DD0BB6">
        <w:trPr>
          <w:trHeight w:val="300"/>
        </w:trPr>
        <w:tc>
          <w:tcPr>
            <w:tcW w:w="9481" w:type="dxa"/>
            <w:gridSpan w:val="5"/>
            <w:tcBorders>
              <w:top w:val="nil"/>
              <w:left w:val="nil"/>
              <w:bottom w:val="nil"/>
              <w:right w:val="nil"/>
            </w:tcBorders>
            <w:shd w:val="clear" w:color="auto" w:fill="auto"/>
            <w:noWrap/>
            <w:vAlign w:val="bottom"/>
            <w:hideMark/>
          </w:tcPr>
          <w:p w:rsidR="008A305D" w:rsidRPr="004F136F" w:rsidRDefault="008A305D" w:rsidP="008A305D">
            <w:pPr>
              <w:jc w:val="both"/>
              <w:rPr>
                <w:sz w:val="20"/>
                <w:szCs w:val="20"/>
              </w:rPr>
            </w:pPr>
            <w:r w:rsidRPr="004F136F">
              <w:rPr>
                <w:sz w:val="20"/>
                <w:szCs w:val="20"/>
              </w:rPr>
              <w:t>ПОЛЕЗНО  ОТПУЩЕННОЙ  ТЕПЛОЭНЕРГИИ</w:t>
            </w:r>
          </w:p>
        </w:tc>
      </w:tr>
      <w:tr w:rsidR="008A305D" w:rsidRPr="004F136F" w:rsidTr="00DD0BB6">
        <w:trPr>
          <w:trHeight w:val="300"/>
        </w:trPr>
        <w:tc>
          <w:tcPr>
            <w:tcW w:w="9481" w:type="dxa"/>
            <w:gridSpan w:val="5"/>
            <w:tcBorders>
              <w:top w:val="nil"/>
              <w:left w:val="nil"/>
              <w:bottom w:val="nil"/>
              <w:right w:val="nil"/>
            </w:tcBorders>
            <w:shd w:val="clear" w:color="auto" w:fill="auto"/>
            <w:noWrap/>
            <w:vAlign w:val="bottom"/>
            <w:hideMark/>
          </w:tcPr>
          <w:p w:rsidR="008A305D" w:rsidRPr="004F136F" w:rsidRDefault="008A305D" w:rsidP="008A305D">
            <w:pPr>
              <w:jc w:val="both"/>
              <w:rPr>
                <w:sz w:val="20"/>
                <w:szCs w:val="20"/>
              </w:rPr>
            </w:pPr>
            <w:r w:rsidRPr="004F136F">
              <w:rPr>
                <w:sz w:val="20"/>
                <w:szCs w:val="20"/>
              </w:rPr>
              <w:t>За     Год  2019 г.</w:t>
            </w:r>
          </w:p>
        </w:tc>
      </w:tr>
      <w:tr w:rsidR="008A305D" w:rsidRPr="004F136F" w:rsidTr="00DD0BB6">
        <w:trPr>
          <w:trHeight w:val="300"/>
        </w:trPr>
        <w:tc>
          <w:tcPr>
            <w:tcW w:w="5531" w:type="dxa"/>
            <w:tcBorders>
              <w:top w:val="nil"/>
              <w:left w:val="nil"/>
              <w:bottom w:val="nil"/>
              <w:right w:val="nil"/>
            </w:tcBorders>
            <w:shd w:val="clear" w:color="auto" w:fill="auto"/>
            <w:noWrap/>
            <w:vAlign w:val="bottom"/>
            <w:hideMark/>
          </w:tcPr>
          <w:p w:rsidR="008A305D" w:rsidRPr="004F136F" w:rsidRDefault="008A305D" w:rsidP="008A305D">
            <w:pPr>
              <w:jc w:val="both"/>
              <w:rPr>
                <w:sz w:val="16"/>
                <w:szCs w:val="16"/>
              </w:rPr>
            </w:pPr>
          </w:p>
        </w:tc>
        <w:tc>
          <w:tcPr>
            <w:tcW w:w="644"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single" w:sz="4" w:space="0" w:color="auto"/>
              <w:left w:val="single" w:sz="4" w:space="0" w:color="auto"/>
              <w:bottom w:val="nil"/>
              <w:right w:val="single" w:sz="4" w:space="0" w:color="auto"/>
            </w:tcBorders>
            <w:shd w:val="clear" w:color="auto" w:fill="auto"/>
            <w:hideMark/>
          </w:tcPr>
          <w:p w:rsidR="008A305D" w:rsidRPr="004F136F" w:rsidRDefault="008A305D" w:rsidP="008A305D">
            <w:pPr>
              <w:jc w:val="both"/>
              <w:rPr>
                <w:sz w:val="20"/>
                <w:szCs w:val="20"/>
              </w:rPr>
            </w:pPr>
          </w:p>
        </w:tc>
        <w:tc>
          <w:tcPr>
            <w:tcW w:w="644" w:type="dxa"/>
            <w:tcBorders>
              <w:top w:val="single" w:sz="4" w:space="0" w:color="auto"/>
              <w:left w:val="nil"/>
              <w:bottom w:val="nil"/>
              <w:right w:val="single" w:sz="4" w:space="0" w:color="auto"/>
            </w:tcBorders>
            <w:shd w:val="clear" w:color="auto" w:fill="auto"/>
            <w:hideMark/>
          </w:tcPr>
          <w:p w:rsidR="008A305D" w:rsidRPr="004F136F" w:rsidRDefault="008A305D" w:rsidP="008A305D">
            <w:pPr>
              <w:jc w:val="both"/>
              <w:rPr>
                <w:sz w:val="20"/>
                <w:szCs w:val="20"/>
              </w:rPr>
            </w:pPr>
          </w:p>
        </w:tc>
        <w:tc>
          <w:tcPr>
            <w:tcW w:w="2074" w:type="dxa"/>
            <w:gridSpan w:val="2"/>
            <w:tcBorders>
              <w:top w:val="single" w:sz="4" w:space="0" w:color="auto"/>
              <w:left w:val="nil"/>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ОТОПЛЕНИЕ</w:t>
            </w:r>
          </w:p>
        </w:tc>
        <w:tc>
          <w:tcPr>
            <w:tcW w:w="1232" w:type="dxa"/>
            <w:tcBorders>
              <w:top w:val="single" w:sz="4" w:space="0" w:color="auto"/>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СВОД</w:t>
            </w:r>
          </w:p>
        </w:tc>
      </w:tr>
      <w:tr w:rsidR="008A305D" w:rsidRPr="004F136F" w:rsidTr="00DD0BB6">
        <w:trPr>
          <w:trHeight w:val="780"/>
        </w:trPr>
        <w:tc>
          <w:tcPr>
            <w:tcW w:w="5531" w:type="dxa"/>
            <w:tcBorders>
              <w:top w:val="nil"/>
              <w:left w:val="single" w:sz="4" w:space="0" w:color="auto"/>
              <w:bottom w:val="nil"/>
              <w:right w:val="single" w:sz="4" w:space="0" w:color="auto"/>
            </w:tcBorders>
            <w:shd w:val="clear" w:color="auto" w:fill="auto"/>
            <w:hideMark/>
          </w:tcPr>
          <w:p w:rsidR="008A305D" w:rsidRPr="004F136F" w:rsidRDefault="008A305D" w:rsidP="008A305D">
            <w:pPr>
              <w:jc w:val="both"/>
              <w:rPr>
                <w:sz w:val="20"/>
                <w:szCs w:val="20"/>
              </w:rPr>
            </w:pPr>
          </w:p>
        </w:tc>
        <w:tc>
          <w:tcPr>
            <w:tcW w:w="644" w:type="dxa"/>
            <w:vMerge w:val="restart"/>
            <w:tcBorders>
              <w:top w:val="nil"/>
              <w:left w:val="single" w:sz="4" w:space="0" w:color="auto"/>
              <w:bottom w:val="single" w:sz="4" w:space="0" w:color="000000"/>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Код строк</w:t>
            </w:r>
          </w:p>
        </w:tc>
        <w:tc>
          <w:tcPr>
            <w:tcW w:w="1031" w:type="dxa"/>
            <w:tcBorders>
              <w:top w:val="nil"/>
              <w:left w:val="nil"/>
              <w:bottom w:val="nil"/>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По отчету за соотв. период</w:t>
            </w:r>
          </w:p>
        </w:tc>
        <w:tc>
          <w:tcPr>
            <w:tcW w:w="1043" w:type="dxa"/>
            <w:vMerge w:val="restart"/>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Фактически с начала года</w:t>
            </w:r>
          </w:p>
        </w:tc>
        <w:tc>
          <w:tcPr>
            <w:tcW w:w="1232" w:type="dxa"/>
            <w:vMerge w:val="restart"/>
            <w:tcBorders>
              <w:top w:val="nil"/>
              <w:left w:val="single" w:sz="4" w:space="0" w:color="auto"/>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proofErr w:type="spellStart"/>
            <w:r w:rsidRPr="004F136F">
              <w:rPr>
                <w:sz w:val="20"/>
                <w:szCs w:val="20"/>
              </w:rPr>
              <w:t>Отопл.+ГВС</w:t>
            </w:r>
            <w:proofErr w:type="spellEnd"/>
            <w:r w:rsidRPr="004F136F">
              <w:rPr>
                <w:sz w:val="20"/>
                <w:szCs w:val="20"/>
              </w:rPr>
              <w:t xml:space="preserve"> фактически с </w:t>
            </w:r>
            <w:proofErr w:type="spellStart"/>
            <w:r w:rsidRPr="004F136F">
              <w:rPr>
                <w:sz w:val="20"/>
                <w:szCs w:val="20"/>
              </w:rPr>
              <w:t>нач</w:t>
            </w:r>
            <w:proofErr w:type="spellEnd"/>
            <w:r w:rsidRPr="004F136F">
              <w:rPr>
                <w:sz w:val="20"/>
                <w:szCs w:val="20"/>
              </w:rPr>
              <w:t>. года</w:t>
            </w:r>
          </w:p>
        </w:tc>
      </w:tr>
      <w:tr w:rsidR="008A305D" w:rsidRPr="004F136F" w:rsidTr="00DD0BB6">
        <w:trPr>
          <w:trHeight w:val="525"/>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Показатели</w:t>
            </w:r>
          </w:p>
        </w:tc>
        <w:tc>
          <w:tcPr>
            <w:tcW w:w="644"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прошлого года</w:t>
            </w:r>
          </w:p>
        </w:tc>
        <w:tc>
          <w:tcPr>
            <w:tcW w:w="1043" w:type="dxa"/>
            <w:vMerge/>
            <w:tcBorders>
              <w:top w:val="nil"/>
              <w:left w:val="nil"/>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3</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4</w:t>
            </w: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5</w:t>
            </w:r>
          </w:p>
        </w:tc>
      </w:tr>
      <w:tr w:rsidR="008A305D" w:rsidRPr="004F136F" w:rsidTr="00DD0BB6">
        <w:trPr>
          <w:trHeight w:val="33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b/>
                <w:bCs/>
                <w:sz w:val="22"/>
              </w:rPr>
            </w:pPr>
            <w:r w:rsidRPr="004F136F">
              <w:rPr>
                <w:b/>
                <w:bCs/>
                <w:sz w:val="22"/>
                <w:szCs w:val="22"/>
              </w:rPr>
              <w:t>1. Натуральные показатели, тыс. Гкал</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b/>
                <w:bCs/>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b/>
                <w:bCs/>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b/>
                <w:bCs/>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b/>
                <w:bCs/>
                <w:color w:val="FF0000"/>
              </w:rPr>
            </w:pPr>
          </w:p>
        </w:tc>
      </w:tr>
      <w:tr w:rsidR="008A305D" w:rsidRPr="004F136F" w:rsidTr="00DD0BB6">
        <w:trPr>
          <w:trHeight w:val="315"/>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Выработано тепловой энергии,</w:t>
            </w:r>
            <w:r w:rsidRPr="004F136F">
              <w:rPr>
                <w:b/>
                <w:bCs/>
                <w:sz w:val="22"/>
                <w:szCs w:val="22"/>
              </w:rPr>
              <w:t xml:space="preserve"> </w:t>
            </w:r>
            <w:r w:rsidRPr="004F136F">
              <w:rPr>
                <w:sz w:val="22"/>
                <w:szCs w:val="22"/>
              </w:rPr>
              <w:t>тыс. Гкал</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100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b/>
                <w:bCs/>
              </w:rPr>
            </w:pPr>
            <w:r w:rsidRPr="004F136F">
              <w:rPr>
                <w:b/>
                <w:bCs/>
              </w:rPr>
              <w:t>13,9067</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b/>
                <w:bCs/>
              </w:rPr>
            </w:pPr>
            <w:r w:rsidRPr="004F136F">
              <w:rPr>
                <w:b/>
                <w:bCs/>
              </w:rPr>
              <w:t>11,4487</w:t>
            </w:r>
          </w:p>
        </w:tc>
      </w:tr>
      <w:tr w:rsidR="008A305D" w:rsidRPr="004F136F" w:rsidTr="00DD0BB6">
        <w:trPr>
          <w:trHeight w:val="345"/>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 xml:space="preserve">Расход тепловой энергии на собственные нужды, </w:t>
            </w:r>
            <w:r w:rsidRPr="004F136F">
              <w:rPr>
                <w:sz w:val="22"/>
                <w:szCs w:val="22"/>
              </w:rPr>
              <w:t>тыс. Гкал</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110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0,5562</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0,4464</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 xml:space="preserve">Получено тепловой энергии со стороны, </w:t>
            </w:r>
            <w:r w:rsidRPr="004F136F">
              <w:rPr>
                <w:sz w:val="22"/>
                <w:szCs w:val="22"/>
              </w:rPr>
              <w:t>тыс. Гкал</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48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 xml:space="preserve">Потери тепловой энергии, </w:t>
            </w:r>
            <w:r w:rsidRPr="004F136F">
              <w:rPr>
                <w:sz w:val="22"/>
                <w:szCs w:val="22"/>
              </w:rPr>
              <w:t>тыс. Гкал</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200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5,169</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2,7833</w:t>
            </w:r>
          </w:p>
        </w:tc>
      </w:tr>
      <w:tr w:rsidR="008A305D" w:rsidRPr="004F136F" w:rsidTr="00DD0BB6">
        <w:trPr>
          <w:trHeight w:val="315"/>
        </w:trPr>
        <w:tc>
          <w:tcPr>
            <w:tcW w:w="5531"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b/>
                <w:bCs/>
                <w:sz w:val="20"/>
                <w:szCs w:val="20"/>
              </w:rPr>
            </w:pPr>
            <w:r w:rsidRPr="004F136F">
              <w:rPr>
                <w:b/>
                <w:bCs/>
                <w:sz w:val="20"/>
                <w:szCs w:val="20"/>
              </w:rPr>
              <w:t>Отпущено тепловой энергии всем потребителям, тыс</w:t>
            </w:r>
            <w:proofErr w:type="gramStart"/>
            <w:r w:rsidRPr="004F136F">
              <w:rPr>
                <w:b/>
                <w:bCs/>
                <w:sz w:val="20"/>
                <w:szCs w:val="20"/>
              </w:rPr>
              <w:t>.Г</w:t>
            </w:r>
            <w:proofErr w:type="gramEnd"/>
            <w:r w:rsidRPr="004F136F">
              <w:rPr>
                <w:b/>
                <w:bCs/>
                <w:sz w:val="20"/>
                <w:szCs w:val="20"/>
              </w:rPr>
              <w:t>кал</w:t>
            </w:r>
          </w:p>
        </w:tc>
        <w:tc>
          <w:tcPr>
            <w:tcW w:w="644" w:type="dxa"/>
            <w:vMerge w:val="restart"/>
            <w:tcBorders>
              <w:top w:val="nil"/>
              <w:left w:val="single" w:sz="4" w:space="0" w:color="auto"/>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300</w:t>
            </w:r>
          </w:p>
        </w:tc>
        <w:tc>
          <w:tcPr>
            <w:tcW w:w="1031" w:type="dxa"/>
            <w:vMerge w:val="restart"/>
            <w:tcBorders>
              <w:top w:val="nil"/>
              <w:left w:val="single" w:sz="4" w:space="0" w:color="auto"/>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8,1816</w:t>
            </w:r>
          </w:p>
        </w:tc>
        <w:tc>
          <w:tcPr>
            <w:tcW w:w="1043"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vMerge w:val="restart"/>
            <w:tcBorders>
              <w:top w:val="nil"/>
              <w:left w:val="single" w:sz="4" w:space="0" w:color="auto"/>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8,2190</w:t>
            </w:r>
          </w:p>
        </w:tc>
      </w:tr>
      <w:tr w:rsidR="008A305D" w:rsidRPr="004F136F" w:rsidTr="00DD0BB6">
        <w:trPr>
          <w:trHeight w:val="300"/>
        </w:trPr>
        <w:tc>
          <w:tcPr>
            <w:tcW w:w="5531"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b/>
                <w:bCs/>
                <w:sz w:val="20"/>
                <w:szCs w:val="20"/>
              </w:rPr>
            </w:pP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c>
          <w:tcPr>
            <w:tcW w:w="1043"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том числе:</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p>
        </w:tc>
        <w:tc>
          <w:tcPr>
            <w:tcW w:w="1031" w:type="dxa"/>
            <w:vMerge w:val="restart"/>
            <w:tcBorders>
              <w:top w:val="nil"/>
              <w:left w:val="single" w:sz="4" w:space="0" w:color="auto"/>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2,3409</w:t>
            </w:r>
          </w:p>
        </w:tc>
        <w:tc>
          <w:tcPr>
            <w:tcW w:w="1043"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vMerge w:val="restart"/>
            <w:tcBorders>
              <w:top w:val="nil"/>
              <w:left w:val="single" w:sz="4" w:space="0" w:color="auto"/>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2,3444</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населению</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310</w:t>
            </w:r>
          </w:p>
        </w:tc>
        <w:tc>
          <w:tcPr>
            <w:tcW w:w="1031"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c>
          <w:tcPr>
            <w:tcW w:w="1043"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lastRenderedPageBreak/>
              <w:t>организациям бюджетной сферы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320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5,7891</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5,8258</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собственным предприятиям ЖКХ</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330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прочим потребителям</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340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0,0516</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0,0488</w:t>
            </w:r>
          </w:p>
        </w:tc>
      </w:tr>
      <w:tr w:rsidR="008A305D" w:rsidRPr="004F136F" w:rsidTr="00DD0BB6">
        <w:trPr>
          <w:trHeight w:val="57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b/>
                <w:bCs/>
                <w:sz w:val="22"/>
              </w:rPr>
            </w:pPr>
            <w:r w:rsidRPr="004F136F">
              <w:rPr>
                <w:b/>
                <w:bCs/>
                <w:sz w:val="22"/>
                <w:szCs w:val="22"/>
              </w:rPr>
              <w:t>2. Полная себестоимость отпущенной тепловой энергии, тыс. руб.</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1.Расходы на производство тепловой энергии - всего</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400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23354,9</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24052,68</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том числе:</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материалы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410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топливо</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6786,70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6183,75</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электроэнергия</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430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3178,80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3332,48</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вода</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440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амортизация</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450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1313,82</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1530,39</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ремонт и техническое обслуживание или резерв</w:t>
            </w:r>
          </w:p>
        </w:tc>
        <w:tc>
          <w:tcPr>
            <w:tcW w:w="644" w:type="dxa"/>
            <w:vMerge w:val="restart"/>
            <w:tcBorders>
              <w:top w:val="nil"/>
              <w:left w:val="single" w:sz="4" w:space="0" w:color="auto"/>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460</w:t>
            </w:r>
          </w:p>
        </w:tc>
        <w:tc>
          <w:tcPr>
            <w:tcW w:w="1031" w:type="dxa"/>
            <w:vMerge w:val="restart"/>
            <w:tcBorders>
              <w:top w:val="nil"/>
              <w:left w:val="single" w:sz="4" w:space="0" w:color="auto"/>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2070,29</w:t>
            </w:r>
          </w:p>
        </w:tc>
        <w:tc>
          <w:tcPr>
            <w:tcW w:w="1043" w:type="dxa"/>
            <w:tcBorders>
              <w:top w:val="nil"/>
              <w:left w:val="nil"/>
              <w:bottom w:val="nil"/>
              <w:right w:val="single" w:sz="4" w:space="0" w:color="auto"/>
            </w:tcBorders>
            <w:shd w:val="clear" w:color="auto" w:fill="auto"/>
            <w:hideMark/>
          </w:tcPr>
          <w:p w:rsidR="008A305D" w:rsidRPr="004F136F" w:rsidRDefault="008A305D" w:rsidP="008A305D">
            <w:pPr>
              <w:jc w:val="both"/>
              <w:rPr>
                <w:sz w:val="20"/>
                <w:szCs w:val="20"/>
              </w:rPr>
            </w:pPr>
          </w:p>
        </w:tc>
        <w:tc>
          <w:tcPr>
            <w:tcW w:w="1232" w:type="dxa"/>
            <w:vMerge w:val="restart"/>
            <w:tcBorders>
              <w:top w:val="nil"/>
              <w:left w:val="single" w:sz="4" w:space="0" w:color="auto"/>
              <w:bottom w:val="single" w:sz="4" w:space="0" w:color="000000"/>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2406,32</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расходов на оплату всех видов ремонта</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000000"/>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 ч. капитальный ремонт</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461</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затраты на оплату труда</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470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5897,13</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6403,21</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отчисление на социальные нужды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480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2046,11</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2061,76</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цеховые расходы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490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2062,08</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2134,77</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2. Оплата тепловой энергии полученной со стороны</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500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3. Расходы по распределению тепловой энергии - всего</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600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127,50</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127,50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том числе:</w:t>
            </w:r>
          </w:p>
        </w:tc>
        <w:tc>
          <w:tcPr>
            <w:tcW w:w="644" w:type="dxa"/>
            <w:vMerge w:val="restart"/>
            <w:tcBorders>
              <w:top w:val="nil"/>
              <w:left w:val="single" w:sz="4" w:space="0" w:color="auto"/>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610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материалы</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электроэнергия</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амортизация</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630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127,50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127,50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ремонт и техническое обслуживание или резерв</w:t>
            </w:r>
          </w:p>
        </w:tc>
        <w:tc>
          <w:tcPr>
            <w:tcW w:w="644" w:type="dxa"/>
            <w:vMerge w:val="restart"/>
            <w:tcBorders>
              <w:top w:val="nil"/>
              <w:left w:val="single" w:sz="4" w:space="0" w:color="auto"/>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640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расходов на оплату всех видов ремонта</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 ч. капитальный ремонт</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641</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затраты на оплату труда</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650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отчисления на социальные нужды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660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цеховые расходы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670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4. Проведение аварийно-восстановительных работ</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700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0,00</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0,00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5. Содержание и обслуживание внутридомовых сетей</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800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6. Ремонтный фонд</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900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7.Прочие прямые расходы - всего</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1000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867,56</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410,72</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том числе:</w:t>
            </w:r>
          </w:p>
        </w:tc>
        <w:tc>
          <w:tcPr>
            <w:tcW w:w="644" w:type="dxa"/>
            <w:vMerge w:val="restart"/>
            <w:tcBorders>
              <w:top w:val="nil"/>
              <w:left w:val="single" w:sz="4" w:space="0" w:color="auto"/>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1010</w:t>
            </w:r>
          </w:p>
        </w:tc>
        <w:tc>
          <w:tcPr>
            <w:tcW w:w="1031"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оплата работ службы «Заказчика»</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43"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57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отчисление на страхование имущества</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1020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r>
      <w:tr w:rsidR="008A305D" w:rsidRPr="004F136F" w:rsidTr="00DD0BB6">
        <w:trPr>
          <w:trHeight w:val="315"/>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 xml:space="preserve">8. </w:t>
            </w:r>
            <w:proofErr w:type="spellStart"/>
            <w:r w:rsidRPr="004F136F">
              <w:rPr>
                <w:b/>
                <w:bCs/>
                <w:sz w:val="20"/>
                <w:szCs w:val="20"/>
              </w:rPr>
              <w:t>Общеэксплуатационные</w:t>
            </w:r>
            <w:proofErr w:type="spellEnd"/>
            <w:r w:rsidRPr="004F136F">
              <w:rPr>
                <w:b/>
                <w:bCs/>
                <w:sz w:val="20"/>
                <w:szCs w:val="20"/>
              </w:rPr>
              <w:t xml:space="preserve"> расходы</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1100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5532,68</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5662,13</w:t>
            </w:r>
          </w:p>
        </w:tc>
      </w:tr>
      <w:tr w:rsidR="008A305D" w:rsidRPr="004F136F" w:rsidTr="00DD0BB6">
        <w:trPr>
          <w:trHeight w:val="315"/>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9. Итого расходов по эксплуатации</w:t>
            </w:r>
          </w:p>
        </w:tc>
        <w:tc>
          <w:tcPr>
            <w:tcW w:w="644" w:type="dxa"/>
            <w:vMerge w:val="restart"/>
            <w:tcBorders>
              <w:top w:val="nil"/>
              <w:left w:val="single" w:sz="4" w:space="0" w:color="auto"/>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1200</w:t>
            </w:r>
          </w:p>
        </w:tc>
        <w:tc>
          <w:tcPr>
            <w:tcW w:w="1031" w:type="dxa"/>
            <w:vMerge w:val="restart"/>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29882,70</w:t>
            </w:r>
          </w:p>
        </w:tc>
        <w:tc>
          <w:tcPr>
            <w:tcW w:w="1043" w:type="dxa"/>
            <w:vMerge w:val="restart"/>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vMerge w:val="restart"/>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30253,0</w:t>
            </w:r>
          </w:p>
        </w:tc>
      </w:tr>
      <w:tr w:rsidR="008A305D" w:rsidRPr="004F136F" w:rsidTr="00DD0BB6">
        <w:trPr>
          <w:trHeight w:val="315"/>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(ст. 0400+ 0500 + 0600 + 0700+ 0800 + +0900+1000+1100)</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43"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10. Внеэксплуатационные расходы</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1300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976,7</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960,91</w:t>
            </w:r>
          </w:p>
        </w:tc>
      </w:tr>
      <w:tr w:rsidR="008A305D" w:rsidRPr="004F136F" w:rsidTr="00DD0BB6">
        <w:trPr>
          <w:trHeight w:val="51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 xml:space="preserve">ВСЕГО РАСХОДОВ ПО ПОЛНОЙ СЕБЕСТОИМОСТИ </w:t>
            </w:r>
            <w:r w:rsidRPr="004F136F">
              <w:rPr>
                <w:sz w:val="20"/>
                <w:szCs w:val="20"/>
              </w:rPr>
              <w:t>(ст. 1200 + 1300)</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1400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30859,37</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31213,94</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Себестоимость 1 Гкал отпущенной тепловой энергии, руб.</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1500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3771,80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3797,78</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ВСЕГО ДОХОДОВ</w:t>
            </w:r>
          </w:p>
        </w:tc>
        <w:tc>
          <w:tcPr>
            <w:tcW w:w="644" w:type="dxa"/>
            <w:tcBorders>
              <w:top w:val="nil"/>
              <w:left w:val="nil"/>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1600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30155,16</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31413,85</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том числе от населения</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1610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7141,58</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7500,53</w:t>
            </w:r>
          </w:p>
        </w:tc>
      </w:tr>
      <w:tr w:rsidR="008A305D" w:rsidRPr="004F136F" w:rsidTr="00DD0BB6">
        <w:trPr>
          <w:trHeight w:val="51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lastRenderedPageBreak/>
              <w:t>Средний тариф 1 Гкал отпущенной тепловой энергии, тыс</w:t>
            </w:r>
            <w:proofErr w:type="gramStart"/>
            <w:r w:rsidRPr="004F136F">
              <w:rPr>
                <w:sz w:val="20"/>
                <w:szCs w:val="20"/>
              </w:rPr>
              <w:t>.р</w:t>
            </w:r>
            <w:proofErr w:type="gramEnd"/>
            <w:r w:rsidRPr="004F136F">
              <w:rPr>
                <w:sz w:val="20"/>
                <w:szCs w:val="20"/>
              </w:rPr>
              <w:t>уб. (ст.1600: ст.0300)</w:t>
            </w:r>
          </w:p>
        </w:tc>
        <w:tc>
          <w:tcPr>
            <w:tcW w:w="644" w:type="dxa"/>
            <w:tcBorders>
              <w:top w:val="nil"/>
              <w:left w:val="nil"/>
              <w:bottom w:val="single" w:sz="4" w:space="0" w:color="auto"/>
              <w:right w:val="single" w:sz="4" w:space="0" w:color="auto"/>
            </w:tcBorders>
            <w:shd w:val="clear" w:color="auto" w:fill="auto"/>
            <w:vAlign w:val="bottom"/>
            <w:hideMark/>
          </w:tcPr>
          <w:p w:rsidR="008A305D" w:rsidRPr="004F136F" w:rsidRDefault="008A305D" w:rsidP="008A305D">
            <w:pPr>
              <w:jc w:val="both"/>
              <w:rPr>
                <w:sz w:val="20"/>
                <w:szCs w:val="20"/>
              </w:rPr>
            </w:pPr>
            <w:r w:rsidRPr="004F136F">
              <w:rPr>
                <w:sz w:val="20"/>
                <w:szCs w:val="20"/>
              </w:rPr>
              <w:t>1620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3685,73</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232"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3822,10</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Финансовый результат</w:t>
            </w:r>
          </w:p>
        </w:tc>
        <w:tc>
          <w:tcPr>
            <w:tcW w:w="644" w:type="dxa"/>
            <w:vMerge w:val="restart"/>
            <w:tcBorders>
              <w:top w:val="nil"/>
              <w:left w:val="single" w:sz="4" w:space="0" w:color="auto"/>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1700</w:t>
            </w:r>
          </w:p>
        </w:tc>
        <w:tc>
          <w:tcPr>
            <w:tcW w:w="1031" w:type="dxa"/>
            <w:vMerge w:val="restart"/>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-704,21</w:t>
            </w:r>
          </w:p>
        </w:tc>
        <w:tc>
          <w:tcPr>
            <w:tcW w:w="1043" w:type="dxa"/>
            <w:vMerge w:val="restart"/>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p>
        </w:tc>
        <w:tc>
          <w:tcPr>
            <w:tcW w:w="1232" w:type="dxa"/>
            <w:vMerge w:val="restart"/>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199,91</w:t>
            </w: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(+прибыль, - убытки) (</w:t>
            </w:r>
            <w:r w:rsidRPr="004F136F">
              <w:rPr>
                <w:sz w:val="18"/>
                <w:szCs w:val="18"/>
              </w:rPr>
              <w:t>ст.1600-ст.1400)</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43"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232"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r>
      <w:tr w:rsidR="008A305D" w:rsidRPr="004F136F" w:rsidTr="00DD0BB6">
        <w:trPr>
          <w:trHeight w:val="300"/>
        </w:trPr>
        <w:tc>
          <w:tcPr>
            <w:tcW w:w="5531" w:type="dxa"/>
            <w:tcBorders>
              <w:top w:val="nil"/>
              <w:left w:val="nil"/>
              <w:bottom w:val="nil"/>
              <w:right w:val="nil"/>
            </w:tcBorders>
            <w:shd w:val="clear" w:color="auto" w:fill="auto"/>
            <w:noWrap/>
            <w:vAlign w:val="bottom"/>
            <w:hideMark/>
          </w:tcPr>
          <w:p w:rsidR="008A305D" w:rsidRPr="004F136F" w:rsidRDefault="008A305D" w:rsidP="008A305D">
            <w:pPr>
              <w:jc w:val="both"/>
              <w:rPr>
                <w:b/>
                <w:bCs/>
                <w:sz w:val="20"/>
                <w:szCs w:val="20"/>
              </w:rPr>
            </w:pPr>
            <w:r w:rsidRPr="004F136F">
              <w:rPr>
                <w:b/>
                <w:bCs/>
                <w:sz w:val="20"/>
                <w:szCs w:val="20"/>
              </w:rPr>
              <w:t>СПРАВОЧНО (</w:t>
            </w:r>
            <w:r w:rsidRPr="004F136F">
              <w:rPr>
                <w:sz w:val="20"/>
                <w:szCs w:val="20"/>
              </w:rPr>
              <w:t>заполняется обязательно</w:t>
            </w:r>
            <w:r w:rsidRPr="004F136F">
              <w:rPr>
                <w:b/>
                <w:bCs/>
                <w:sz w:val="20"/>
                <w:szCs w:val="20"/>
              </w:rPr>
              <w:t>):</w:t>
            </w:r>
          </w:p>
        </w:tc>
        <w:tc>
          <w:tcPr>
            <w:tcW w:w="644"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single" w:sz="4" w:space="0" w:color="auto"/>
              <w:left w:val="single" w:sz="4" w:space="0" w:color="auto"/>
              <w:bottom w:val="nil"/>
              <w:right w:val="single" w:sz="4" w:space="0" w:color="auto"/>
            </w:tcBorders>
            <w:shd w:val="pct12" w:color="000000" w:fill="FFFFFF"/>
            <w:vAlign w:val="bottom"/>
            <w:hideMark/>
          </w:tcPr>
          <w:p w:rsidR="008A305D" w:rsidRPr="004F136F" w:rsidRDefault="008A305D" w:rsidP="008A305D">
            <w:pPr>
              <w:jc w:val="both"/>
              <w:rPr>
                <w:b/>
                <w:bCs/>
                <w:sz w:val="20"/>
                <w:szCs w:val="20"/>
              </w:rPr>
            </w:pPr>
            <w:r w:rsidRPr="004F136F">
              <w:rPr>
                <w:b/>
                <w:bCs/>
                <w:sz w:val="20"/>
                <w:szCs w:val="20"/>
              </w:rPr>
              <w:t>ДОХОДЫ   (без НДС)</w:t>
            </w:r>
          </w:p>
        </w:tc>
        <w:tc>
          <w:tcPr>
            <w:tcW w:w="644" w:type="dxa"/>
            <w:vMerge w:val="restart"/>
            <w:tcBorders>
              <w:top w:val="single" w:sz="4" w:space="0" w:color="auto"/>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p>
        </w:tc>
        <w:tc>
          <w:tcPr>
            <w:tcW w:w="1031" w:type="dxa"/>
            <w:vMerge w:val="restart"/>
            <w:tcBorders>
              <w:top w:val="single" w:sz="4" w:space="0" w:color="auto"/>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18"/>
                <w:szCs w:val="18"/>
              </w:rPr>
            </w:pPr>
            <w:r w:rsidRPr="004F136F">
              <w:rPr>
                <w:sz w:val="18"/>
                <w:szCs w:val="18"/>
              </w:rPr>
              <w:t>Предъявлено по счетам, тыс</w:t>
            </w:r>
            <w:proofErr w:type="gramStart"/>
            <w:r w:rsidRPr="004F136F">
              <w:rPr>
                <w:sz w:val="18"/>
                <w:szCs w:val="18"/>
              </w:rPr>
              <w:t>.р</w:t>
            </w:r>
            <w:proofErr w:type="gramEnd"/>
            <w:r w:rsidRPr="004F136F">
              <w:rPr>
                <w:sz w:val="18"/>
                <w:szCs w:val="18"/>
              </w:rPr>
              <w:t>уб.</w:t>
            </w:r>
          </w:p>
        </w:tc>
        <w:tc>
          <w:tcPr>
            <w:tcW w:w="1043" w:type="dxa"/>
            <w:vMerge w:val="restart"/>
            <w:tcBorders>
              <w:top w:val="single" w:sz="4" w:space="0" w:color="auto"/>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sz w:val="18"/>
                <w:szCs w:val="18"/>
              </w:rPr>
            </w:pPr>
            <w:r w:rsidRPr="004F136F">
              <w:rPr>
                <w:sz w:val="18"/>
                <w:szCs w:val="18"/>
              </w:rPr>
              <w:t>Фактически оплачено, тыс</w:t>
            </w:r>
            <w:proofErr w:type="gramStart"/>
            <w:r w:rsidRPr="004F136F">
              <w:rPr>
                <w:sz w:val="18"/>
                <w:szCs w:val="18"/>
              </w:rPr>
              <w:t>.р</w:t>
            </w:r>
            <w:proofErr w:type="gramEnd"/>
            <w:r w:rsidRPr="004F136F">
              <w:rPr>
                <w:sz w:val="18"/>
                <w:szCs w:val="18"/>
              </w:rPr>
              <w:t>уб.</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465"/>
        </w:trPr>
        <w:tc>
          <w:tcPr>
            <w:tcW w:w="5531" w:type="dxa"/>
            <w:tcBorders>
              <w:top w:val="nil"/>
              <w:left w:val="single" w:sz="4" w:space="0" w:color="auto"/>
              <w:bottom w:val="single" w:sz="4" w:space="0" w:color="auto"/>
              <w:right w:val="single" w:sz="4" w:space="0" w:color="auto"/>
            </w:tcBorders>
            <w:shd w:val="pct12" w:color="000000" w:fill="FFFFFF"/>
            <w:vAlign w:val="bottom"/>
            <w:hideMark/>
          </w:tcPr>
          <w:p w:rsidR="008A305D" w:rsidRPr="004F136F" w:rsidRDefault="008A305D" w:rsidP="008A305D">
            <w:pPr>
              <w:jc w:val="both"/>
              <w:rPr>
                <w:sz w:val="20"/>
                <w:szCs w:val="20"/>
              </w:rPr>
            </w:pPr>
            <w:r w:rsidRPr="004F136F">
              <w:rPr>
                <w:sz w:val="20"/>
                <w:szCs w:val="20"/>
              </w:rPr>
              <w:t>по услуге теплоснабжение</w:t>
            </w: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8A305D" w:rsidRPr="004F136F" w:rsidRDefault="008A305D" w:rsidP="008A305D">
            <w:pPr>
              <w:jc w:val="both"/>
              <w:rPr>
                <w:b/>
                <w:bCs/>
                <w:sz w:val="20"/>
                <w:szCs w:val="20"/>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A305D" w:rsidRPr="004F136F" w:rsidRDefault="008A305D" w:rsidP="008A305D">
            <w:pPr>
              <w:jc w:val="both"/>
              <w:rPr>
                <w:sz w:val="18"/>
                <w:szCs w:val="18"/>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8A305D" w:rsidRPr="004F136F" w:rsidRDefault="008A305D" w:rsidP="008A305D">
            <w:pPr>
              <w:jc w:val="both"/>
              <w:rPr>
                <w:sz w:val="18"/>
                <w:szCs w:val="18"/>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ВСЕГО:</w:t>
            </w:r>
          </w:p>
        </w:tc>
        <w:tc>
          <w:tcPr>
            <w:tcW w:w="644"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1800</w:t>
            </w:r>
          </w:p>
        </w:tc>
        <w:tc>
          <w:tcPr>
            <w:tcW w:w="1031"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sz w:val="20"/>
                <w:szCs w:val="20"/>
              </w:rPr>
            </w:pPr>
            <w:r w:rsidRPr="004F136F">
              <w:rPr>
                <w:sz w:val="20"/>
                <w:szCs w:val="20"/>
              </w:rPr>
              <w:t>31413,85</w:t>
            </w:r>
          </w:p>
        </w:tc>
        <w:tc>
          <w:tcPr>
            <w:tcW w:w="1043" w:type="dxa"/>
            <w:tcBorders>
              <w:top w:val="nil"/>
              <w:left w:val="nil"/>
              <w:bottom w:val="single" w:sz="4" w:space="0" w:color="auto"/>
              <w:right w:val="single" w:sz="4" w:space="0" w:color="auto"/>
            </w:tcBorders>
            <w:shd w:val="pct12" w:color="000000" w:fill="FFFFFF"/>
            <w:hideMark/>
          </w:tcPr>
          <w:p w:rsidR="008A305D" w:rsidRPr="004F136F" w:rsidRDefault="008A305D" w:rsidP="008A305D">
            <w:pPr>
              <w:jc w:val="both"/>
              <w:rPr>
                <w:color w:val="FF0000"/>
                <w:sz w:val="20"/>
                <w:szCs w:val="20"/>
              </w:rPr>
            </w:pPr>
            <w:r w:rsidRPr="004F136F">
              <w:rPr>
                <w:color w:val="FF0000"/>
                <w:sz w:val="20"/>
                <w:szCs w:val="20"/>
              </w:rPr>
              <w:t>28448,57</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15"/>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 xml:space="preserve">в том числе </w:t>
            </w:r>
            <w:proofErr w:type="gramStart"/>
            <w:r w:rsidRPr="004F136F">
              <w:rPr>
                <w:sz w:val="20"/>
                <w:szCs w:val="20"/>
              </w:rPr>
              <w:t>от</w:t>
            </w:r>
            <w:proofErr w:type="gramEnd"/>
            <w:r w:rsidRPr="004F136F">
              <w:t>:</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населения</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1810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7500,53</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6286,76</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средства бюджета (за текущий год)*</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1820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1108,18</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1117,74</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 том числе:</w:t>
            </w:r>
          </w:p>
        </w:tc>
        <w:tc>
          <w:tcPr>
            <w:tcW w:w="644" w:type="dxa"/>
            <w:vMerge w:val="restart"/>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1821</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возмещение разницы в тарифах (компенсации) для населения</w:t>
            </w:r>
          </w:p>
        </w:tc>
        <w:tc>
          <w:tcPr>
            <w:tcW w:w="644" w:type="dxa"/>
            <w:vMerge/>
            <w:tcBorders>
              <w:top w:val="nil"/>
              <w:left w:val="single" w:sz="4" w:space="0" w:color="auto"/>
              <w:bottom w:val="single" w:sz="4" w:space="0" w:color="auto"/>
              <w:right w:val="single" w:sz="4" w:space="0" w:color="auto"/>
            </w:tcBorders>
            <w:vAlign w:val="center"/>
            <w:hideMark/>
          </w:tcPr>
          <w:p w:rsidR="008A305D" w:rsidRPr="004F136F" w:rsidRDefault="008A305D" w:rsidP="008A305D">
            <w:pPr>
              <w:jc w:val="both"/>
              <w:rPr>
                <w:sz w:val="20"/>
                <w:szCs w:val="20"/>
              </w:rPr>
            </w:pP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1108,18</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1117,74</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льготы</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1822</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0,00</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субсидии</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1823</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1306,22</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убытки</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1824</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0,00</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организациям бюджетной сферы</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1830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21320,53</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20908,22</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собственным предприятиям ЖКХ</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1840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0,00</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0,00</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прочим потребителям</w:t>
            </w:r>
          </w:p>
        </w:tc>
        <w:tc>
          <w:tcPr>
            <w:tcW w:w="644"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1850</w:t>
            </w:r>
          </w:p>
        </w:tc>
        <w:tc>
          <w:tcPr>
            <w:tcW w:w="1031"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178,39</w:t>
            </w:r>
          </w:p>
        </w:tc>
        <w:tc>
          <w:tcPr>
            <w:tcW w:w="1043" w:type="dxa"/>
            <w:tcBorders>
              <w:top w:val="nil"/>
              <w:left w:val="nil"/>
              <w:bottom w:val="single" w:sz="4" w:space="0" w:color="auto"/>
              <w:right w:val="single" w:sz="4" w:space="0" w:color="auto"/>
            </w:tcBorders>
            <w:shd w:val="clear" w:color="auto" w:fill="auto"/>
            <w:hideMark/>
          </w:tcPr>
          <w:p w:rsidR="008A305D" w:rsidRPr="004F136F" w:rsidRDefault="008A305D" w:rsidP="008A305D">
            <w:pPr>
              <w:jc w:val="both"/>
              <w:rPr>
                <w:color w:val="FF0000"/>
                <w:sz w:val="20"/>
                <w:szCs w:val="20"/>
              </w:rPr>
            </w:pPr>
            <w:r w:rsidRPr="004F136F">
              <w:rPr>
                <w:color w:val="FF0000"/>
                <w:sz w:val="20"/>
                <w:szCs w:val="20"/>
              </w:rPr>
              <w:t>135,85</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nil"/>
              <w:bottom w:val="nil"/>
              <w:right w:val="nil"/>
            </w:tcBorders>
            <w:shd w:val="clear" w:color="auto" w:fill="auto"/>
            <w:noWrap/>
            <w:vAlign w:val="bottom"/>
            <w:hideMark/>
          </w:tcPr>
          <w:p w:rsidR="008A305D" w:rsidRPr="004F136F" w:rsidRDefault="008A305D" w:rsidP="008A305D">
            <w:pPr>
              <w:jc w:val="both"/>
              <w:rPr>
                <w:sz w:val="20"/>
                <w:szCs w:val="20"/>
              </w:rPr>
            </w:pPr>
          </w:p>
        </w:tc>
        <w:tc>
          <w:tcPr>
            <w:tcW w:w="644"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single" w:sz="4" w:space="0" w:color="auto"/>
              <w:left w:val="single" w:sz="4" w:space="0" w:color="auto"/>
              <w:bottom w:val="single" w:sz="4" w:space="0" w:color="auto"/>
              <w:right w:val="single" w:sz="4" w:space="0" w:color="auto"/>
            </w:tcBorders>
            <w:shd w:val="pct12" w:color="000000" w:fill="FFFFFF"/>
            <w:hideMark/>
          </w:tcPr>
          <w:p w:rsidR="008A305D" w:rsidRPr="004F136F" w:rsidRDefault="008A305D" w:rsidP="008A305D">
            <w:pPr>
              <w:jc w:val="both"/>
              <w:rPr>
                <w:b/>
                <w:bCs/>
                <w:sz w:val="20"/>
                <w:szCs w:val="20"/>
              </w:rPr>
            </w:pPr>
            <w:r w:rsidRPr="004F136F">
              <w:rPr>
                <w:b/>
                <w:bCs/>
                <w:sz w:val="20"/>
                <w:szCs w:val="20"/>
              </w:rPr>
              <w:t>ТАРИФЫ</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Экономически обоснованный тариф для населения (100%)</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за 1 Гкал отпущенной тепловой энергии, руб.   (1 полугодие)</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r w:rsidRPr="004F136F">
              <w:rPr>
                <w:rFonts w:ascii="Calibri" w:hAnsi="Calibri" w:cs="Calibri"/>
                <w:sz w:val="22"/>
                <w:szCs w:val="22"/>
              </w:rPr>
              <w:t>3593,02</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за 1 Гкал отпущенной тепловой энергии, руб.  (2 полугодие)</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r w:rsidRPr="004F136F">
              <w:rPr>
                <w:rFonts w:ascii="Calibri" w:hAnsi="Calibri" w:cs="Calibri"/>
                <w:sz w:val="22"/>
                <w:szCs w:val="22"/>
              </w:rPr>
              <w:t>3751,11</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b/>
                <w:bCs/>
                <w:sz w:val="20"/>
                <w:szCs w:val="20"/>
              </w:rPr>
            </w:pPr>
            <w:r w:rsidRPr="004F136F">
              <w:rPr>
                <w:b/>
                <w:bCs/>
                <w:sz w:val="20"/>
                <w:szCs w:val="20"/>
              </w:rPr>
              <w:t>за 1 кв.м. общей площади, руб.</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51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 xml:space="preserve">Тариф для населения  </w:t>
            </w:r>
            <w:proofErr w:type="gramStart"/>
            <w:r w:rsidRPr="004F136F">
              <w:rPr>
                <w:sz w:val="20"/>
                <w:szCs w:val="20"/>
              </w:rPr>
              <w:t>согласно</w:t>
            </w:r>
            <w:proofErr w:type="gramEnd"/>
            <w:r w:rsidRPr="004F136F">
              <w:rPr>
                <w:sz w:val="20"/>
                <w:szCs w:val="20"/>
              </w:rPr>
              <w:t xml:space="preserve"> установленного уровня платежей</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за 1 Гкал отпущенной тепловой энергии, руб.   (1 полугодие)</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r w:rsidRPr="004F136F">
              <w:rPr>
                <w:rFonts w:ascii="Calibri" w:hAnsi="Calibri" w:cs="Calibri"/>
                <w:sz w:val="22"/>
                <w:szCs w:val="22"/>
              </w:rPr>
              <w:t>3593,02</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sz w:val="20"/>
                <w:szCs w:val="20"/>
              </w:rPr>
            </w:pPr>
            <w:r w:rsidRPr="004F136F">
              <w:rPr>
                <w:sz w:val="20"/>
                <w:szCs w:val="20"/>
              </w:rPr>
              <w:t>за 1 Гкал отпущенной тепловой энергии, руб.  (2 полугодие)</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r w:rsidRPr="004F136F">
              <w:rPr>
                <w:rFonts w:ascii="Calibri" w:hAnsi="Calibri" w:cs="Calibri"/>
                <w:sz w:val="22"/>
                <w:szCs w:val="22"/>
              </w:rPr>
              <w:t>3751,11</w:t>
            </w: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r w:rsidR="008A305D" w:rsidRPr="004F136F" w:rsidTr="00DD0BB6">
        <w:trPr>
          <w:trHeight w:val="300"/>
        </w:trPr>
        <w:tc>
          <w:tcPr>
            <w:tcW w:w="5531" w:type="dxa"/>
            <w:tcBorders>
              <w:top w:val="nil"/>
              <w:left w:val="single" w:sz="4" w:space="0" w:color="auto"/>
              <w:bottom w:val="single" w:sz="4" w:space="0" w:color="auto"/>
              <w:right w:val="single" w:sz="4" w:space="0" w:color="auto"/>
            </w:tcBorders>
            <w:shd w:val="clear" w:color="auto" w:fill="auto"/>
            <w:hideMark/>
          </w:tcPr>
          <w:p w:rsidR="008A305D" w:rsidRPr="004F136F" w:rsidRDefault="008A305D" w:rsidP="008A305D">
            <w:pPr>
              <w:jc w:val="both"/>
              <w:rPr>
                <w:b/>
                <w:bCs/>
                <w:sz w:val="20"/>
                <w:szCs w:val="20"/>
              </w:rPr>
            </w:pPr>
            <w:r w:rsidRPr="004F136F">
              <w:rPr>
                <w:b/>
                <w:bCs/>
                <w:sz w:val="20"/>
                <w:szCs w:val="20"/>
              </w:rPr>
              <w:t>за 1 кв.м. общей площади, руб.</w:t>
            </w:r>
          </w:p>
        </w:tc>
        <w:tc>
          <w:tcPr>
            <w:tcW w:w="644"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31"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043" w:type="dxa"/>
            <w:tcBorders>
              <w:top w:val="nil"/>
              <w:left w:val="nil"/>
              <w:bottom w:val="single" w:sz="4" w:space="0" w:color="auto"/>
              <w:right w:val="single" w:sz="4" w:space="0" w:color="auto"/>
            </w:tcBorders>
            <w:shd w:val="clear" w:color="auto" w:fill="auto"/>
            <w:noWrap/>
            <w:vAlign w:val="bottom"/>
            <w:hideMark/>
          </w:tcPr>
          <w:p w:rsidR="008A305D" w:rsidRPr="004F136F" w:rsidRDefault="008A305D" w:rsidP="008A305D">
            <w:pPr>
              <w:jc w:val="both"/>
              <w:rPr>
                <w:rFonts w:ascii="Calibri" w:hAnsi="Calibri" w:cs="Calibri"/>
                <w:sz w:val="22"/>
              </w:rPr>
            </w:pPr>
          </w:p>
        </w:tc>
        <w:tc>
          <w:tcPr>
            <w:tcW w:w="1232" w:type="dxa"/>
            <w:tcBorders>
              <w:top w:val="nil"/>
              <w:left w:val="nil"/>
              <w:bottom w:val="nil"/>
              <w:right w:val="nil"/>
            </w:tcBorders>
            <w:shd w:val="clear" w:color="auto" w:fill="auto"/>
            <w:noWrap/>
            <w:vAlign w:val="bottom"/>
            <w:hideMark/>
          </w:tcPr>
          <w:p w:rsidR="008A305D" w:rsidRPr="004F136F" w:rsidRDefault="008A305D" w:rsidP="008A305D">
            <w:pPr>
              <w:jc w:val="both"/>
              <w:rPr>
                <w:rFonts w:ascii="Calibri" w:hAnsi="Calibri" w:cs="Calibri"/>
                <w:color w:val="FF0000"/>
                <w:sz w:val="22"/>
              </w:rPr>
            </w:pPr>
          </w:p>
        </w:tc>
      </w:tr>
    </w:tbl>
    <w:p w:rsidR="008A305D" w:rsidRPr="00D960F5" w:rsidRDefault="008A305D" w:rsidP="008A305D">
      <w:pPr>
        <w:jc w:val="both"/>
      </w:pPr>
    </w:p>
    <w:p w:rsidR="000B6C01" w:rsidRDefault="000B6C01" w:rsidP="008A305D">
      <w:pPr>
        <w:jc w:val="both"/>
      </w:pPr>
    </w:p>
    <w:sectPr w:rsidR="000B6C01" w:rsidSect="000B6C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2AAA"/>
    <w:multiLevelType w:val="hybridMultilevel"/>
    <w:tmpl w:val="DD2EE4A8"/>
    <w:lvl w:ilvl="0" w:tplc="DB085F64">
      <w:start w:val="1"/>
      <w:numFmt w:val="bullet"/>
      <w:pStyle w:val="a"/>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B8541C"/>
    <w:multiLevelType w:val="multilevel"/>
    <w:tmpl w:val="DD2EE4A8"/>
    <w:styleLink w:val="-"/>
    <w:lvl w:ilvl="0">
      <w:start w:val="1"/>
      <w:numFmt w:val="bullet"/>
      <w:lvlText w:val="–"/>
      <w:lvlJc w:val="left"/>
      <w:pPr>
        <w:ind w:left="1429" w:hanging="360"/>
      </w:pPr>
      <w:rPr>
        <w:rFonts w:ascii="Times New Roman" w:hAnsi="Times New Roman" w:cs="Times New Roman"/>
        <w:sz w:val="24"/>
      </w:rPr>
    </w:lvl>
    <w:lvl w:ilvl="1">
      <w:start w:val="1"/>
      <w:numFmt w:val="bullet"/>
      <w:lvlText w:val="–"/>
      <w:lvlJc w:val="left"/>
      <w:pPr>
        <w:ind w:left="2149" w:hanging="360"/>
      </w:pPr>
      <w:rPr>
        <w:rFonts w:ascii="Times New Roman" w:hAnsi="Times New Roman" w:cs="Times New Roman" w:hint="default"/>
      </w:rPr>
    </w:lvl>
    <w:lvl w:ilvl="2">
      <w:start w:val="1"/>
      <w:numFmt w:val="bullet"/>
      <w:lvlText w:val="–"/>
      <w:lvlJc w:val="left"/>
      <w:pPr>
        <w:ind w:left="2869" w:hanging="360"/>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3A725C7F"/>
    <w:multiLevelType w:val="hybridMultilevel"/>
    <w:tmpl w:val="714C0D7C"/>
    <w:lvl w:ilvl="0" w:tplc="26A86056">
      <w:start w:val="1"/>
      <w:numFmt w:val="bullet"/>
      <w:lvlText w:val=""/>
      <w:lvlJc w:val="left"/>
      <w:pPr>
        <w:tabs>
          <w:tab w:val="num" w:pos="1923"/>
        </w:tabs>
        <w:ind w:left="1923" w:hanging="360"/>
      </w:pPr>
      <w:rPr>
        <w:rFonts w:ascii="Wingdings" w:hAnsi="Wingdings"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
    <w:nsid w:val="4E0441E2"/>
    <w:multiLevelType w:val="multilevel"/>
    <w:tmpl w:val="864A2A22"/>
    <w:lvl w:ilvl="0">
      <w:start w:val="1"/>
      <w:numFmt w:val="decimal"/>
      <w:pStyle w:val="1"/>
      <w:lvlText w:val="ГЛАВА %1."/>
      <w:lvlJc w:val="left"/>
      <w:pPr>
        <w:tabs>
          <w:tab w:val="num" w:pos="1021"/>
        </w:tabs>
        <w:ind w:left="709" w:firstLine="0"/>
      </w:pPr>
      <w:rPr>
        <w:rFonts w:ascii="Times New Roman" w:hAnsi="Times New Roman" w:cs="Times New Roman" w:hint="default"/>
        <w:b/>
        <w:i w:val="0"/>
        <w:caps w:val="0"/>
        <w:strike w:val="0"/>
        <w:dstrike w:val="0"/>
        <w:vanish w:val="0"/>
        <w:webHidden w:val="0"/>
        <w:color w:val="auto"/>
        <w:kern w:val="0"/>
        <w:sz w:val="28"/>
        <w:szCs w:val="28"/>
        <w:u w:val="none"/>
        <w:effect w:val="none"/>
        <w:vertAlign w:val="baseline"/>
        <w:specVanish w:val="0"/>
      </w:rPr>
    </w:lvl>
    <w:lvl w:ilvl="1">
      <w:start w:val="1"/>
      <w:numFmt w:val="decimal"/>
      <w:pStyle w:val="2"/>
      <w:lvlText w:val="Часть %2."/>
      <w:lvlJc w:val="left"/>
      <w:pPr>
        <w:tabs>
          <w:tab w:val="num" w:pos="1134"/>
        </w:tabs>
        <w:ind w:left="709" w:firstLine="0"/>
      </w:pPr>
      <w:rPr>
        <w:rFonts w:ascii="Times New Roman" w:hAnsi="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russianLower"/>
      <w:pStyle w:val="3"/>
      <w:lvlText w:val="%3)"/>
      <w:lvlJc w:val="left"/>
      <w:pPr>
        <w:tabs>
          <w:tab w:val="num" w:pos="1304"/>
        </w:tabs>
        <w:ind w:left="710" w:firstLine="0"/>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pStyle w:val="4"/>
      <w:lvlText w:val="%1.%2.%3.%4."/>
      <w:lvlJc w:val="left"/>
      <w:pPr>
        <w:tabs>
          <w:tab w:val="num" w:pos="1474"/>
        </w:tabs>
        <w:ind w:left="709" w:firstLine="0"/>
      </w:pPr>
    </w:lvl>
    <w:lvl w:ilvl="4">
      <w:start w:val="1"/>
      <w:numFmt w:val="decimal"/>
      <w:pStyle w:val="5"/>
      <w:lvlText w:val="%1.%2.%3.%4.%5."/>
      <w:lvlJc w:val="left"/>
      <w:pPr>
        <w:tabs>
          <w:tab w:val="num" w:pos="1871"/>
        </w:tabs>
        <w:ind w:left="900" w:firstLine="0"/>
      </w:pPr>
      <w:rPr>
        <w:rFonts w:ascii="Times New Roman" w:hAnsi="Times New Roman" w:cs="Times New Roman" w:hint="default"/>
        <w:b w:val="0"/>
        <w:i/>
        <w:caps w:val="0"/>
        <w:strike w:val="0"/>
        <w:dstrike w:val="0"/>
        <w:vanish w:val="0"/>
        <w:webHidden w:val="0"/>
        <w:color w:val="auto"/>
        <w:sz w:val="24"/>
        <w:szCs w:val="24"/>
        <w:u w:val="none"/>
        <w:effect w:val="none"/>
        <w:vertAlign w:val="baseline"/>
        <w:specVanish w:val="0"/>
      </w:rPr>
    </w:lvl>
    <w:lvl w:ilvl="5">
      <w:start w:val="1"/>
      <w:numFmt w:val="decimal"/>
      <w:pStyle w:val="6"/>
      <w:lvlText w:val="%1.%2.%3.%4.%5.%6."/>
      <w:lvlJc w:val="left"/>
      <w:pPr>
        <w:tabs>
          <w:tab w:val="num" w:pos="2287"/>
        </w:tabs>
        <w:ind w:left="2287" w:hanging="1152"/>
      </w:pPr>
    </w:lvl>
    <w:lvl w:ilvl="6">
      <w:start w:val="1"/>
      <w:numFmt w:val="decimal"/>
      <w:pStyle w:val="7"/>
      <w:lvlText w:val="%1.%2.%3.%4.%5.%6.%7."/>
      <w:lvlJc w:val="left"/>
      <w:pPr>
        <w:tabs>
          <w:tab w:val="num" w:pos="2005"/>
        </w:tabs>
        <w:ind w:left="2005" w:hanging="1296"/>
      </w:pPr>
    </w:lvl>
    <w:lvl w:ilvl="7">
      <w:start w:val="1"/>
      <w:numFmt w:val="decimal"/>
      <w:pStyle w:val="8"/>
      <w:lvlText w:val="%1.%2.%3.%4.%5.%6.%7.%8."/>
      <w:lvlJc w:val="left"/>
      <w:pPr>
        <w:tabs>
          <w:tab w:val="num" w:pos="2149"/>
        </w:tabs>
        <w:ind w:left="2149" w:hanging="1440"/>
      </w:pPr>
    </w:lvl>
    <w:lvl w:ilvl="8">
      <w:start w:val="1"/>
      <w:numFmt w:val="decimal"/>
      <w:pStyle w:val="9"/>
      <w:lvlText w:val="%1.%2.%3.%4.%5.%6.%7.%8.%9."/>
      <w:lvlJc w:val="left"/>
      <w:pPr>
        <w:tabs>
          <w:tab w:val="num" w:pos="2293"/>
        </w:tabs>
        <w:ind w:left="2293" w:hanging="1584"/>
      </w:pPr>
    </w:lvl>
  </w:abstractNum>
  <w:abstractNum w:abstractNumId="4">
    <w:nsid w:val="50854667"/>
    <w:multiLevelType w:val="multilevel"/>
    <w:tmpl w:val="3EC0A81E"/>
    <w:lvl w:ilvl="0">
      <w:start w:val="2"/>
      <w:numFmt w:val="decimal"/>
      <w:lvlText w:val="Статья %1."/>
      <w:lvlJc w:val="left"/>
      <w:pPr>
        <w:snapToGrid w:val="0"/>
        <w:ind w:left="0" w:firstLine="0"/>
      </w:pPr>
      <w:rPr>
        <w:b w:val="0"/>
        <w:bCs w:val="0"/>
        <w:i w:val="0"/>
        <w:iCs w:val="0"/>
        <w:caps w:val="0"/>
        <w:smallCaps w:val="0"/>
        <w:strike w:val="0"/>
        <w:dstrike w:val="0"/>
        <w:outline w:val="0"/>
        <w:shadow w:val="0"/>
        <w:emboss w:val="0"/>
        <w:imprint w:val="0"/>
        <w:noProof w:val="0"/>
        <w:vanish w:val="0"/>
        <w:webHidden w:val="0"/>
        <w:color w:val="auto"/>
        <w:spacing w:val="0"/>
        <w:w w:val="1"/>
        <w:kern w:val="0"/>
        <w:position w:val="0"/>
        <w:sz w:val="2"/>
        <w:szCs w:val="2"/>
        <w:u w:val="none" w:color="000000"/>
        <w:effect w:val="none"/>
        <w:bdr w:val="none" w:sz="0" w:space="0" w:color="auto" w:frame="1"/>
        <w:shd w:val="clear" w:color="auto" w:fill="000000"/>
        <w:vertAlign w:val="baseline"/>
        <w:em w:val="none"/>
        <w:specVanish w:val="0"/>
      </w:rPr>
    </w:lvl>
    <w:lvl w:ilvl="1">
      <w:start w:val="1"/>
      <w:numFmt w:val="decimal"/>
      <w:pStyle w:val="123"/>
      <w:lvlText w:val="%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60765E3C"/>
    <w:multiLevelType w:val="multilevel"/>
    <w:tmpl w:val="04190023"/>
    <w:styleLink w:val="10"/>
    <w:lvl w:ilvl="0">
      <w:start w:val="1"/>
      <w:numFmt w:val="decimal"/>
      <w:lvlText w:val="Статья %1."/>
      <w:lvlJc w:val="left"/>
      <w:pPr>
        <w:snapToGrid w:val="0"/>
        <w:ind w:left="0" w:firstLine="0"/>
      </w:pPr>
      <w:rPr>
        <w:b w:val="0"/>
        <w:bCs w:val="0"/>
        <w:i w:val="0"/>
        <w:iCs w:val="0"/>
        <w:caps w:val="0"/>
        <w:smallCaps w:val="0"/>
        <w:strike w:val="0"/>
        <w:dstrike w:val="0"/>
        <w:outline w:val="0"/>
        <w:shadow w:val="0"/>
        <w:emboss w:val="0"/>
        <w:imprint w:val="0"/>
        <w:vanish w:val="0"/>
        <w:webHidden w:val="0"/>
        <w:color w:val="auto"/>
        <w:spacing w:val="0"/>
        <w:w w:val="1"/>
        <w:kern w:val="0"/>
        <w:position w:val="0"/>
        <w:sz w:val="2"/>
        <w:szCs w:val="2"/>
        <w:u w:val="none" w:color="000000"/>
        <w:effect w:val="none"/>
        <w:vertAlign w:val="baseline"/>
        <w:em w:val="none"/>
        <w:specVanish w:val="0"/>
      </w:r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A305D"/>
    <w:rsid w:val="000B6C01"/>
    <w:rsid w:val="00125169"/>
    <w:rsid w:val="00761643"/>
    <w:rsid w:val="007D5AFA"/>
    <w:rsid w:val="008A305D"/>
    <w:rsid w:val="00916C25"/>
    <w:rsid w:val="00C35641"/>
    <w:rsid w:val="00C70352"/>
    <w:rsid w:val="00D01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05D"/>
    <w:pPr>
      <w:spacing w:after="0" w:line="240" w:lineRule="auto"/>
    </w:pPr>
    <w:rPr>
      <w:rFonts w:eastAsia="Times New Roman" w:cs="Times New Roman"/>
      <w:sz w:val="24"/>
      <w:szCs w:val="24"/>
      <w:lang w:eastAsia="ru-RU"/>
    </w:rPr>
  </w:style>
  <w:style w:type="paragraph" w:styleId="1">
    <w:name w:val="heading 1"/>
    <w:next w:val="2"/>
    <w:link w:val="11"/>
    <w:qFormat/>
    <w:rsid w:val="008A305D"/>
    <w:pPr>
      <w:keepNext/>
      <w:pageBreakBefore/>
      <w:widowControl w:val="0"/>
      <w:numPr>
        <w:numId w:val="1"/>
      </w:numPr>
      <w:tabs>
        <w:tab w:val="clear" w:pos="1021"/>
        <w:tab w:val="left" w:pos="2098"/>
      </w:tabs>
      <w:suppressAutoHyphens/>
      <w:spacing w:before="360" w:after="360" w:line="240" w:lineRule="auto"/>
      <w:outlineLvl w:val="0"/>
    </w:pPr>
    <w:rPr>
      <w:rFonts w:eastAsia="Times New Roman" w:cs="Times New Roman"/>
      <w:b/>
      <w:caps/>
      <w:szCs w:val="28"/>
      <w:lang w:eastAsia="ru-RU"/>
    </w:rPr>
  </w:style>
  <w:style w:type="paragraph" w:styleId="2">
    <w:name w:val="heading 2"/>
    <w:next w:val="e"/>
    <w:link w:val="20"/>
    <w:qFormat/>
    <w:rsid w:val="008A305D"/>
    <w:pPr>
      <w:keepNext/>
      <w:keepLines/>
      <w:widowControl w:val="0"/>
      <w:numPr>
        <w:ilvl w:val="1"/>
        <w:numId w:val="1"/>
      </w:numPr>
      <w:tabs>
        <w:tab w:val="clear" w:pos="1134"/>
        <w:tab w:val="left" w:pos="1701"/>
        <w:tab w:val="left" w:pos="1814"/>
      </w:tabs>
      <w:suppressAutoHyphens/>
      <w:snapToGrid w:val="0"/>
      <w:spacing w:before="360" w:after="240" w:line="240" w:lineRule="auto"/>
      <w:jc w:val="both"/>
      <w:outlineLvl w:val="1"/>
    </w:pPr>
    <w:rPr>
      <w:rFonts w:eastAsia="Times New Roman" w:cs="Times New Roman"/>
      <w:b/>
      <w:bCs/>
      <w:sz w:val="24"/>
      <w:szCs w:val="24"/>
      <w:lang w:eastAsia="ru-RU"/>
    </w:rPr>
  </w:style>
  <w:style w:type="paragraph" w:styleId="3">
    <w:name w:val="heading 3"/>
    <w:next w:val="e"/>
    <w:link w:val="30"/>
    <w:qFormat/>
    <w:rsid w:val="008A305D"/>
    <w:pPr>
      <w:keepNext/>
      <w:numPr>
        <w:ilvl w:val="2"/>
        <w:numId w:val="1"/>
      </w:numPr>
      <w:tabs>
        <w:tab w:val="left" w:pos="1077"/>
      </w:tabs>
      <w:spacing w:before="360" w:after="120" w:line="240" w:lineRule="auto"/>
      <w:jc w:val="both"/>
      <w:outlineLvl w:val="2"/>
    </w:pPr>
    <w:rPr>
      <w:rFonts w:eastAsia="Times New Roman" w:cs="Times New Roman"/>
      <w:bCs/>
      <w:i/>
      <w:sz w:val="24"/>
      <w:szCs w:val="24"/>
      <w:lang w:eastAsia="ru-RU"/>
    </w:rPr>
  </w:style>
  <w:style w:type="paragraph" w:styleId="4">
    <w:name w:val="heading 4"/>
    <w:basedOn w:val="3"/>
    <w:next w:val="a0"/>
    <w:link w:val="40"/>
    <w:qFormat/>
    <w:rsid w:val="008A305D"/>
    <w:pPr>
      <w:keepLines/>
      <w:numPr>
        <w:ilvl w:val="3"/>
      </w:numPr>
      <w:tabs>
        <w:tab w:val="clear" w:pos="1474"/>
        <w:tab w:val="num" w:pos="360"/>
        <w:tab w:val="left" w:pos="1531"/>
      </w:tabs>
      <w:spacing w:before="200"/>
      <w:ind w:left="710"/>
      <w:outlineLvl w:val="3"/>
    </w:pPr>
    <w:rPr>
      <w:bCs w:val="0"/>
      <w:i w:val="0"/>
      <w:iCs/>
    </w:rPr>
  </w:style>
  <w:style w:type="paragraph" w:styleId="5">
    <w:name w:val="heading 5"/>
    <w:basedOn w:val="4"/>
    <w:next w:val="a0"/>
    <w:link w:val="50"/>
    <w:qFormat/>
    <w:rsid w:val="008A305D"/>
    <w:pPr>
      <w:numPr>
        <w:ilvl w:val="4"/>
      </w:numPr>
      <w:tabs>
        <w:tab w:val="clear" w:pos="1871"/>
        <w:tab w:val="num" w:pos="360"/>
      </w:tabs>
      <w:ind w:left="680"/>
      <w:outlineLvl w:val="4"/>
    </w:pPr>
    <w:rPr>
      <w:u w:val="single"/>
    </w:rPr>
  </w:style>
  <w:style w:type="paragraph" w:styleId="6">
    <w:name w:val="heading 6"/>
    <w:next w:val="a0"/>
    <w:link w:val="60"/>
    <w:autoRedefine/>
    <w:qFormat/>
    <w:rsid w:val="008A305D"/>
    <w:pPr>
      <w:numPr>
        <w:ilvl w:val="5"/>
        <w:numId w:val="1"/>
      </w:numPr>
      <w:spacing w:before="240" w:after="60" w:line="240" w:lineRule="auto"/>
      <w:jc w:val="both"/>
      <w:outlineLvl w:val="5"/>
    </w:pPr>
    <w:rPr>
      <w:rFonts w:eastAsia="Times New Roman" w:cs="Times New Roman"/>
      <w:b/>
      <w:bCs/>
      <w:sz w:val="22"/>
      <w:lang w:eastAsia="ru-RU"/>
    </w:rPr>
  </w:style>
  <w:style w:type="paragraph" w:styleId="7">
    <w:name w:val="heading 7"/>
    <w:next w:val="a0"/>
    <w:link w:val="70"/>
    <w:autoRedefine/>
    <w:qFormat/>
    <w:rsid w:val="008A305D"/>
    <w:pPr>
      <w:numPr>
        <w:ilvl w:val="6"/>
        <w:numId w:val="1"/>
      </w:numPr>
      <w:spacing w:before="240" w:after="60" w:line="240" w:lineRule="auto"/>
      <w:jc w:val="both"/>
      <w:outlineLvl w:val="6"/>
    </w:pPr>
    <w:rPr>
      <w:rFonts w:eastAsia="Times New Roman" w:cs="Times New Roman"/>
      <w:sz w:val="24"/>
      <w:szCs w:val="24"/>
      <w:lang w:eastAsia="ru-RU"/>
    </w:rPr>
  </w:style>
  <w:style w:type="paragraph" w:styleId="8">
    <w:name w:val="heading 8"/>
    <w:next w:val="a0"/>
    <w:link w:val="80"/>
    <w:autoRedefine/>
    <w:qFormat/>
    <w:rsid w:val="008A305D"/>
    <w:pPr>
      <w:numPr>
        <w:ilvl w:val="7"/>
        <w:numId w:val="1"/>
      </w:numPr>
      <w:spacing w:before="240" w:after="60" w:line="240" w:lineRule="auto"/>
      <w:jc w:val="both"/>
      <w:outlineLvl w:val="7"/>
    </w:pPr>
    <w:rPr>
      <w:rFonts w:eastAsia="Times New Roman" w:cs="Times New Roman"/>
      <w:i/>
      <w:iCs/>
      <w:sz w:val="24"/>
      <w:szCs w:val="24"/>
      <w:lang w:eastAsia="ru-RU"/>
    </w:rPr>
  </w:style>
  <w:style w:type="paragraph" w:styleId="9">
    <w:name w:val="heading 9"/>
    <w:next w:val="a0"/>
    <w:link w:val="90"/>
    <w:autoRedefine/>
    <w:qFormat/>
    <w:rsid w:val="008A305D"/>
    <w:pPr>
      <w:numPr>
        <w:ilvl w:val="8"/>
        <w:numId w:val="1"/>
      </w:numPr>
      <w:spacing w:before="240" w:after="60" w:line="240" w:lineRule="auto"/>
      <w:jc w:val="both"/>
      <w:outlineLvl w:val="8"/>
    </w:pPr>
    <w:rPr>
      <w:rFonts w:eastAsia="Times New Roman" w:cs="Arial"/>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8A305D"/>
    <w:pPr>
      <w:spacing w:before="100" w:beforeAutospacing="1" w:after="100" w:afterAutospacing="1"/>
    </w:pPr>
  </w:style>
  <w:style w:type="character" w:styleId="a5">
    <w:name w:val="Hyperlink"/>
    <w:basedOn w:val="a1"/>
    <w:unhideWhenUsed/>
    <w:rsid w:val="008A305D"/>
    <w:rPr>
      <w:color w:val="0000FF"/>
      <w:u w:val="single"/>
    </w:rPr>
  </w:style>
  <w:style w:type="paragraph" w:styleId="a6">
    <w:name w:val="Balloon Text"/>
    <w:basedOn w:val="a0"/>
    <w:link w:val="a7"/>
    <w:semiHidden/>
    <w:unhideWhenUsed/>
    <w:rsid w:val="008A305D"/>
    <w:rPr>
      <w:rFonts w:ascii="Tahoma" w:hAnsi="Tahoma" w:cs="Tahoma"/>
      <w:sz w:val="16"/>
      <w:szCs w:val="16"/>
    </w:rPr>
  </w:style>
  <w:style w:type="character" w:customStyle="1" w:styleId="a7">
    <w:name w:val="Текст выноски Знак"/>
    <w:basedOn w:val="a1"/>
    <w:link w:val="a6"/>
    <w:semiHidden/>
    <w:rsid w:val="008A305D"/>
    <w:rPr>
      <w:rFonts w:ascii="Tahoma" w:eastAsia="Times New Roman" w:hAnsi="Tahoma" w:cs="Tahoma"/>
      <w:sz w:val="16"/>
      <w:szCs w:val="16"/>
      <w:lang w:eastAsia="ru-RU"/>
    </w:rPr>
  </w:style>
  <w:style w:type="character" w:customStyle="1" w:styleId="11">
    <w:name w:val="Заголовок 1 Знак"/>
    <w:basedOn w:val="a1"/>
    <w:link w:val="1"/>
    <w:rsid w:val="008A305D"/>
    <w:rPr>
      <w:rFonts w:eastAsia="Times New Roman" w:cs="Times New Roman"/>
      <w:b/>
      <w:caps/>
      <w:szCs w:val="28"/>
      <w:lang w:eastAsia="ru-RU"/>
    </w:rPr>
  </w:style>
  <w:style w:type="character" w:customStyle="1" w:styleId="20">
    <w:name w:val="Заголовок 2 Знак"/>
    <w:basedOn w:val="a1"/>
    <w:link w:val="2"/>
    <w:rsid w:val="008A305D"/>
    <w:rPr>
      <w:rFonts w:eastAsia="Times New Roman" w:cs="Times New Roman"/>
      <w:b/>
      <w:bCs/>
      <w:sz w:val="24"/>
      <w:szCs w:val="24"/>
      <w:lang w:eastAsia="ru-RU"/>
    </w:rPr>
  </w:style>
  <w:style w:type="character" w:customStyle="1" w:styleId="30">
    <w:name w:val="Заголовок 3 Знак"/>
    <w:basedOn w:val="a1"/>
    <w:link w:val="3"/>
    <w:rsid w:val="008A305D"/>
    <w:rPr>
      <w:rFonts w:eastAsia="Times New Roman" w:cs="Times New Roman"/>
      <w:bCs/>
      <w:i/>
      <w:sz w:val="24"/>
      <w:szCs w:val="24"/>
      <w:lang w:eastAsia="ru-RU"/>
    </w:rPr>
  </w:style>
  <w:style w:type="character" w:customStyle="1" w:styleId="40">
    <w:name w:val="Заголовок 4 Знак"/>
    <w:basedOn w:val="a1"/>
    <w:link w:val="4"/>
    <w:rsid w:val="008A305D"/>
    <w:rPr>
      <w:rFonts w:eastAsia="Times New Roman" w:cs="Times New Roman"/>
      <w:iCs/>
      <w:sz w:val="24"/>
      <w:szCs w:val="24"/>
      <w:lang w:eastAsia="ru-RU"/>
    </w:rPr>
  </w:style>
  <w:style w:type="character" w:customStyle="1" w:styleId="50">
    <w:name w:val="Заголовок 5 Знак"/>
    <w:basedOn w:val="a1"/>
    <w:link w:val="5"/>
    <w:rsid w:val="008A305D"/>
    <w:rPr>
      <w:rFonts w:eastAsia="Times New Roman" w:cs="Times New Roman"/>
      <w:iCs/>
      <w:sz w:val="24"/>
      <w:szCs w:val="24"/>
      <w:u w:val="single"/>
      <w:lang w:eastAsia="ru-RU"/>
    </w:rPr>
  </w:style>
  <w:style w:type="character" w:customStyle="1" w:styleId="60">
    <w:name w:val="Заголовок 6 Знак"/>
    <w:basedOn w:val="a1"/>
    <w:link w:val="6"/>
    <w:rsid w:val="008A305D"/>
    <w:rPr>
      <w:rFonts w:eastAsia="Times New Roman" w:cs="Times New Roman"/>
      <w:b/>
      <w:bCs/>
      <w:sz w:val="22"/>
      <w:lang w:eastAsia="ru-RU"/>
    </w:rPr>
  </w:style>
  <w:style w:type="character" w:customStyle="1" w:styleId="70">
    <w:name w:val="Заголовок 7 Знак"/>
    <w:basedOn w:val="a1"/>
    <w:link w:val="7"/>
    <w:rsid w:val="008A305D"/>
    <w:rPr>
      <w:rFonts w:eastAsia="Times New Roman" w:cs="Times New Roman"/>
      <w:sz w:val="24"/>
      <w:szCs w:val="24"/>
      <w:lang w:eastAsia="ru-RU"/>
    </w:rPr>
  </w:style>
  <w:style w:type="character" w:customStyle="1" w:styleId="80">
    <w:name w:val="Заголовок 8 Знак"/>
    <w:basedOn w:val="a1"/>
    <w:link w:val="8"/>
    <w:rsid w:val="008A305D"/>
    <w:rPr>
      <w:rFonts w:eastAsia="Times New Roman" w:cs="Times New Roman"/>
      <w:i/>
      <w:iCs/>
      <w:sz w:val="24"/>
      <w:szCs w:val="24"/>
      <w:lang w:eastAsia="ru-RU"/>
    </w:rPr>
  </w:style>
  <w:style w:type="character" w:customStyle="1" w:styleId="90">
    <w:name w:val="Заголовок 9 Знак"/>
    <w:basedOn w:val="a1"/>
    <w:link w:val="9"/>
    <w:rsid w:val="008A305D"/>
    <w:rPr>
      <w:rFonts w:eastAsia="Times New Roman" w:cs="Arial"/>
      <w:sz w:val="22"/>
      <w:lang w:eastAsia="ru-RU"/>
    </w:rPr>
  </w:style>
  <w:style w:type="character" w:customStyle="1" w:styleId="e0">
    <w:name w:val="Основной тeкст Знак"/>
    <w:link w:val="e"/>
    <w:locked/>
    <w:rsid w:val="008A305D"/>
    <w:rPr>
      <w:sz w:val="24"/>
      <w:szCs w:val="24"/>
    </w:rPr>
  </w:style>
  <w:style w:type="paragraph" w:customStyle="1" w:styleId="e">
    <w:name w:val="Основной тeкст"/>
    <w:link w:val="e0"/>
    <w:rsid w:val="008A305D"/>
    <w:pPr>
      <w:keepLines/>
      <w:spacing w:before="120" w:after="0" w:line="240" w:lineRule="auto"/>
      <w:ind w:firstLine="709"/>
      <w:jc w:val="both"/>
    </w:pPr>
    <w:rPr>
      <w:sz w:val="24"/>
      <w:szCs w:val="24"/>
    </w:rPr>
  </w:style>
  <w:style w:type="character" w:styleId="a8">
    <w:name w:val="FollowedHyperlink"/>
    <w:rsid w:val="008A305D"/>
    <w:rPr>
      <w:color w:val="800080"/>
      <w:u w:val="single"/>
    </w:rPr>
  </w:style>
  <w:style w:type="paragraph" w:styleId="21">
    <w:name w:val="toc 2"/>
    <w:basedOn w:val="12"/>
    <w:next w:val="31"/>
    <w:rsid w:val="008A305D"/>
    <w:pPr>
      <w:tabs>
        <w:tab w:val="left" w:pos="1361"/>
      </w:tabs>
      <w:snapToGrid w:val="0"/>
      <w:ind w:left="1248" w:hanging="1021"/>
    </w:pPr>
    <w:rPr>
      <w:noProof/>
      <w:szCs w:val="24"/>
    </w:rPr>
  </w:style>
  <w:style w:type="paragraph" w:styleId="12">
    <w:name w:val="toc 1"/>
    <w:next w:val="21"/>
    <w:rsid w:val="008A305D"/>
    <w:pPr>
      <w:tabs>
        <w:tab w:val="left" w:pos="1134"/>
        <w:tab w:val="left" w:pos="1247"/>
        <w:tab w:val="right" w:leader="dot" w:pos="9809"/>
      </w:tabs>
      <w:spacing w:before="120" w:after="0" w:line="240" w:lineRule="auto"/>
      <w:ind w:left="1134" w:right="454" w:hanging="1134"/>
      <w:jc w:val="both"/>
    </w:pPr>
    <w:rPr>
      <w:rFonts w:eastAsia="Times New Roman" w:cs="Times New Roman"/>
      <w:bCs/>
      <w:sz w:val="24"/>
      <w:szCs w:val="28"/>
      <w:lang w:eastAsia="ru-RU"/>
    </w:rPr>
  </w:style>
  <w:style w:type="paragraph" w:styleId="31">
    <w:name w:val="toc 3"/>
    <w:basedOn w:val="21"/>
    <w:next w:val="a0"/>
    <w:rsid w:val="008A305D"/>
    <w:pPr>
      <w:tabs>
        <w:tab w:val="left" w:pos="1474"/>
      </w:tabs>
      <w:ind w:left="1191"/>
    </w:pPr>
    <w:rPr>
      <w:iCs/>
    </w:rPr>
  </w:style>
  <w:style w:type="paragraph" w:styleId="41">
    <w:name w:val="toc 4"/>
    <w:basedOn w:val="a0"/>
    <w:next w:val="a0"/>
    <w:autoRedefine/>
    <w:rsid w:val="008A305D"/>
    <w:pPr>
      <w:spacing w:after="100" w:line="276" w:lineRule="auto"/>
      <w:ind w:left="660"/>
    </w:pPr>
    <w:rPr>
      <w:rFonts w:ascii="Calibri" w:hAnsi="Calibri"/>
      <w:sz w:val="22"/>
      <w:szCs w:val="22"/>
    </w:rPr>
  </w:style>
  <w:style w:type="paragraph" w:styleId="51">
    <w:name w:val="toc 5"/>
    <w:basedOn w:val="a0"/>
    <w:next w:val="a0"/>
    <w:autoRedefine/>
    <w:rsid w:val="008A305D"/>
    <w:pPr>
      <w:spacing w:after="100" w:line="276" w:lineRule="auto"/>
      <w:ind w:left="880"/>
    </w:pPr>
    <w:rPr>
      <w:rFonts w:ascii="Calibri" w:hAnsi="Calibri"/>
      <w:sz w:val="22"/>
      <w:szCs w:val="22"/>
    </w:rPr>
  </w:style>
  <w:style w:type="paragraph" w:styleId="61">
    <w:name w:val="toc 6"/>
    <w:basedOn w:val="a0"/>
    <w:next w:val="a0"/>
    <w:autoRedefine/>
    <w:rsid w:val="008A305D"/>
    <w:pPr>
      <w:spacing w:after="100" w:line="276" w:lineRule="auto"/>
      <w:ind w:left="1100"/>
    </w:pPr>
    <w:rPr>
      <w:rFonts w:ascii="Calibri" w:hAnsi="Calibri"/>
      <w:sz w:val="22"/>
      <w:szCs w:val="22"/>
    </w:rPr>
  </w:style>
  <w:style w:type="paragraph" w:styleId="71">
    <w:name w:val="toc 7"/>
    <w:basedOn w:val="a0"/>
    <w:next w:val="a0"/>
    <w:autoRedefine/>
    <w:rsid w:val="008A305D"/>
    <w:pPr>
      <w:spacing w:after="100" w:line="276" w:lineRule="auto"/>
      <w:ind w:left="1320"/>
    </w:pPr>
    <w:rPr>
      <w:rFonts w:ascii="Calibri" w:hAnsi="Calibri"/>
      <w:sz w:val="22"/>
      <w:szCs w:val="22"/>
    </w:rPr>
  </w:style>
  <w:style w:type="paragraph" w:styleId="81">
    <w:name w:val="toc 8"/>
    <w:basedOn w:val="a0"/>
    <w:next w:val="a0"/>
    <w:autoRedefine/>
    <w:rsid w:val="008A305D"/>
    <w:pPr>
      <w:spacing w:after="100" w:line="276" w:lineRule="auto"/>
      <w:ind w:left="1540"/>
    </w:pPr>
    <w:rPr>
      <w:rFonts w:ascii="Calibri" w:hAnsi="Calibri"/>
      <w:sz w:val="22"/>
      <w:szCs w:val="22"/>
    </w:rPr>
  </w:style>
  <w:style w:type="paragraph" w:styleId="91">
    <w:name w:val="toc 9"/>
    <w:basedOn w:val="a0"/>
    <w:next w:val="a0"/>
    <w:autoRedefine/>
    <w:rsid w:val="008A305D"/>
    <w:pPr>
      <w:spacing w:after="100" w:line="276" w:lineRule="auto"/>
      <w:ind w:left="1760"/>
    </w:pPr>
    <w:rPr>
      <w:rFonts w:ascii="Calibri" w:hAnsi="Calibri"/>
      <w:sz w:val="22"/>
      <w:szCs w:val="22"/>
    </w:rPr>
  </w:style>
  <w:style w:type="character" w:customStyle="1" w:styleId="a9">
    <w:name w:val="Текст сноски Знак"/>
    <w:link w:val="aa"/>
    <w:locked/>
    <w:rsid w:val="008A305D"/>
    <w:rPr>
      <w:sz w:val="18"/>
    </w:rPr>
  </w:style>
  <w:style w:type="paragraph" w:styleId="aa">
    <w:name w:val="footnote text"/>
    <w:link w:val="a9"/>
    <w:rsid w:val="008A305D"/>
    <w:pPr>
      <w:spacing w:after="0" w:line="240" w:lineRule="auto"/>
      <w:ind w:left="108" w:hanging="108"/>
    </w:pPr>
    <w:rPr>
      <w:sz w:val="18"/>
    </w:rPr>
  </w:style>
  <w:style w:type="character" w:customStyle="1" w:styleId="13">
    <w:name w:val="Текст сноски Знак1"/>
    <w:basedOn w:val="a1"/>
    <w:link w:val="aa"/>
    <w:uiPriority w:val="99"/>
    <w:semiHidden/>
    <w:rsid w:val="008A305D"/>
    <w:rPr>
      <w:rFonts w:eastAsia="Times New Roman" w:cs="Times New Roman"/>
      <w:sz w:val="20"/>
      <w:szCs w:val="20"/>
      <w:lang w:eastAsia="ru-RU"/>
    </w:rPr>
  </w:style>
  <w:style w:type="character" w:customStyle="1" w:styleId="ab">
    <w:name w:val="Верхний колонтитул Знак"/>
    <w:link w:val="ac"/>
    <w:locked/>
    <w:rsid w:val="008A305D"/>
    <w:rPr>
      <w:rFonts w:ascii="Calibri" w:eastAsia="Calibri" w:hAnsi="Calibri"/>
      <w:sz w:val="24"/>
    </w:rPr>
  </w:style>
  <w:style w:type="paragraph" w:styleId="ac">
    <w:name w:val="header"/>
    <w:basedOn w:val="a0"/>
    <w:link w:val="ab"/>
    <w:rsid w:val="008A305D"/>
    <w:pPr>
      <w:jc w:val="both"/>
    </w:pPr>
    <w:rPr>
      <w:rFonts w:ascii="Calibri" w:eastAsia="Calibri" w:hAnsi="Calibri" w:cstheme="minorBidi"/>
      <w:szCs w:val="22"/>
      <w:lang w:eastAsia="en-US"/>
    </w:rPr>
  </w:style>
  <w:style w:type="character" w:customStyle="1" w:styleId="14">
    <w:name w:val="Верхний колонтитул Знак1"/>
    <w:basedOn w:val="a1"/>
    <w:link w:val="ac"/>
    <w:uiPriority w:val="99"/>
    <w:semiHidden/>
    <w:rsid w:val="008A305D"/>
    <w:rPr>
      <w:rFonts w:eastAsia="Times New Roman" w:cs="Times New Roman"/>
      <w:sz w:val="24"/>
      <w:szCs w:val="24"/>
      <w:lang w:eastAsia="ru-RU"/>
    </w:rPr>
  </w:style>
  <w:style w:type="character" w:customStyle="1" w:styleId="ad">
    <w:name w:val="Нижний колонтитул Знак"/>
    <w:link w:val="ae"/>
    <w:locked/>
    <w:rsid w:val="008A305D"/>
    <w:rPr>
      <w:rFonts w:ascii="Calibri" w:eastAsia="Calibri" w:hAnsi="Calibri"/>
      <w:sz w:val="24"/>
    </w:rPr>
  </w:style>
  <w:style w:type="paragraph" w:styleId="ae">
    <w:name w:val="footer"/>
    <w:basedOn w:val="a0"/>
    <w:link w:val="ad"/>
    <w:rsid w:val="008A305D"/>
    <w:pPr>
      <w:jc w:val="center"/>
    </w:pPr>
    <w:rPr>
      <w:rFonts w:ascii="Calibri" w:eastAsia="Calibri" w:hAnsi="Calibri" w:cstheme="minorBidi"/>
      <w:szCs w:val="22"/>
      <w:lang w:eastAsia="en-US"/>
    </w:rPr>
  </w:style>
  <w:style w:type="character" w:customStyle="1" w:styleId="15">
    <w:name w:val="Нижний колонтитул Знак1"/>
    <w:basedOn w:val="a1"/>
    <w:link w:val="ae"/>
    <w:uiPriority w:val="99"/>
    <w:semiHidden/>
    <w:rsid w:val="008A305D"/>
    <w:rPr>
      <w:rFonts w:eastAsia="Times New Roman" w:cs="Times New Roman"/>
      <w:sz w:val="24"/>
      <w:szCs w:val="24"/>
      <w:lang w:eastAsia="ru-RU"/>
    </w:rPr>
  </w:style>
  <w:style w:type="character" w:customStyle="1" w:styleId="22">
    <w:name w:val="Основной текст 2 Знак"/>
    <w:link w:val="23"/>
    <w:semiHidden/>
    <w:locked/>
    <w:rsid w:val="008A305D"/>
    <w:rPr>
      <w:rFonts w:ascii="Calibri" w:hAnsi="Calibri"/>
      <w:sz w:val="22"/>
    </w:rPr>
  </w:style>
  <w:style w:type="paragraph" w:styleId="23">
    <w:name w:val="Body Text 2"/>
    <w:basedOn w:val="a0"/>
    <w:link w:val="22"/>
    <w:semiHidden/>
    <w:rsid w:val="008A305D"/>
    <w:pPr>
      <w:spacing w:after="120" w:line="480" w:lineRule="auto"/>
    </w:pPr>
    <w:rPr>
      <w:rFonts w:ascii="Calibri" w:eastAsiaTheme="minorHAnsi" w:hAnsi="Calibri" w:cstheme="minorBidi"/>
      <w:sz w:val="22"/>
      <w:szCs w:val="22"/>
      <w:lang w:eastAsia="en-US"/>
    </w:rPr>
  </w:style>
  <w:style w:type="character" w:customStyle="1" w:styleId="210">
    <w:name w:val="Основной текст 2 Знак1"/>
    <w:basedOn w:val="a1"/>
    <w:link w:val="23"/>
    <w:uiPriority w:val="99"/>
    <w:semiHidden/>
    <w:rsid w:val="008A305D"/>
    <w:rPr>
      <w:rFonts w:eastAsia="Times New Roman" w:cs="Times New Roman"/>
      <w:sz w:val="24"/>
      <w:szCs w:val="24"/>
      <w:lang w:eastAsia="ru-RU"/>
    </w:rPr>
  </w:style>
  <w:style w:type="character" w:customStyle="1" w:styleId="af">
    <w:name w:val="Текст Знак"/>
    <w:link w:val="af0"/>
    <w:semiHidden/>
    <w:locked/>
    <w:rsid w:val="008A305D"/>
    <w:rPr>
      <w:rFonts w:ascii="Courier New" w:hAnsi="Courier New" w:cs="Courier New"/>
    </w:rPr>
  </w:style>
  <w:style w:type="paragraph" w:styleId="af0">
    <w:name w:val="Plain Text"/>
    <w:basedOn w:val="a0"/>
    <w:link w:val="af"/>
    <w:semiHidden/>
    <w:rsid w:val="008A305D"/>
    <w:rPr>
      <w:rFonts w:ascii="Courier New" w:eastAsiaTheme="minorHAnsi" w:hAnsi="Courier New" w:cs="Courier New"/>
      <w:sz w:val="28"/>
      <w:szCs w:val="22"/>
      <w:lang w:eastAsia="en-US"/>
    </w:rPr>
  </w:style>
  <w:style w:type="character" w:customStyle="1" w:styleId="16">
    <w:name w:val="Текст Знак1"/>
    <w:basedOn w:val="a1"/>
    <w:link w:val="af0"/>
    <w:uiPriority w:val="99"/>
    <w:semiHidden/>
    <w:rsid w:val="008A305D"/>
    <w:rPr>
      <w:rFonts w:ascii="Consolas" w:eastAsia="Times New Roman" w:hAnsi="Consolas" w:cs="Times New Roman"/>
      <w:sz w:val="21"/>
      <w:szCs w:val="21"/>
      <w:lang w:eastAsia="ru-RU"/>
    </w:rPr>
  </w:style>
  <w:style w:type="character" w:customStyle="1" w:styleId="17">
    <w:name w:val="Текст выноски Знак1"/>
    <w:basedOn w:val="a1"/>
    <w:uiPriority w:val="99"/>
    <w:semiHidden/>
    <w:rsid w:val="008A305D"/>
    <w:rPr>
      <w:rFonts w:ascii="Tahoma" w:hAnsi="Tahoma" w:cs="Tahoma"/>
      <w:sz w:val="16"/>
      <w:szCs w:val="16"/>
    </w:rPr>
  </w:style>
  <w:style w:type="paragraph" w:customStyle="1" w:styleId="af1">
    <w:name w:val="Объект"/>
    <w:rsid w:val="008A305D"/>
    <w:pPr>
      <w:widowControl w:val="0"/>
      <w:suppressAutoHyphens/>
      <w:spacing w:before="1200" w:after="840" w:line="240" w:lineRule="auto"/>
      <w:ind w:left="142" w:right="338"/>
      <w:jc w:val="center"/>
    </w:pPr>
    <w:rPr>
      <w:rFonts w:eastAsia="Times New Roman" w:cs="Times New Roman"/>
      <w:b/>
      <w:caps/>
      <w:sz w:val="36"/>
      <w:szCs w:val="36"/>
      <w:lang w:eastAsia="ru-RU"/>
    </w:rPr>
  </w:style>
  <w:style w:type="paragraph" w:customStyle="1" w:styleId="af2">
    <w:name w:val="Том"/>
    <w:aliases w:val="книга"/>
    <w:next w:val="e"/>
    <w:rsid w:val="008A305D"/>
    <w:pPr>
      <w:spacing w:before="120" w:after="360" w:line="240" w:lineRule="auto"/>
      <w:ind w:left="1134" w:right="1134"/>
      <w:jc w:val="center"/>
    </w:pPr>
    <w:rPr>
      <w:rFonts w:eastAsia="Times New Roman" w:cs="Times New Roman"/>
      <w:szCs w:val="36"/>
      <w:lang w:eastAsia="ru-RU"/>
    </w:rPr>
  </w:style>
  <w:style w:type="paragraph" w:customStyle="1" w:styleId="af3">
    <w:name w:val="Шифр"/>
    <w:next w:val="a0"/>
    <w:rsid w:val="008A305D"/>
    <w:pPr>
      <w:spacing w:before="600" w:after="0" w:line="240" w:lineRule="auto"/>
      <w:jc w:val="center"/>
    </w:pPr>
    <w:rPr>
      <w:rFonts w:eastAsia="Times New Roman" w:cs="Times New Roman"/>
      <w:bCs/>
      <w:kern w:val="28"/>
      <w:szCs w:val="24"/>
      <w:lang w:eastAsia="ru-RU"/>
    </w:rPr>
  </w:style>
  <w:style w:type="character" w:customStyle="1" w:styleId="af4">
    <w:name w:val="Стадия Знак"/>
    <w:link w:val="af5"/>
    <w:locked/>
    <w:rsid w:val="008A305D"/>
    <w:rPr>
      <w:b/>
      <w:bCs/>
      <w:kern w:val="28"/>
      <w:szCs w:val="28"/>
    </w:rPr>
  </w:style>
  <w:style w:type="paragraph" w:customStyle="1" w:styleId="af5">
    <w:name w:val="Стадия"/>
    <w:next w:val="e"/>
    <w:link w:val="af4"/>
    <w:rsid w:val="008A305D"/>
    <w:pPr>
      <w:keepNext/>
      <w:suppressAutoHyphens/>
      <w:spacing w:after="480" w:line="240" w:lineRule="auto"/>
      <w:ind w:left="851" w:right="851"/>
      <w:jc w:val="center"/>
    </w:pPr>
    <w:rPr>
      <w:b/>
      <w:bCs/>
      <w:kern w:val="28"/>
      <w:szCs w:val="28"/>
    </w:rPr>
  </w:style>
  <w:style w:type="paragraph" w:customStyle="1" w:styleId="af6">
    <w:name w:val="Раздел"/>
    <w:next w:val="e"/>
    <w:rsid w:val="008A305D"/>
    <w:pPr>
      <w:spacing w:after="120" w:line="240" w:lineRule="auto"/>
      <w:jc w:val="center"/>
    </w:pPr>
    <w:rPr>
      <w:rFonts w:eastAsia="Times New Roman" w:cs="Times New Roman"/>
      <w:b/>
      <w:szCs w:val="28"/>
      <w:lang w:eastAsia="ru-RU"/>
    </w:rPr>
  </w:style>
  <w:style w:type="paragraph" w:customStyle="1" w:styleId="af7">
    <w:name w:val="Подписи"/>
    <w:next w:val="e"/>
    <w:rsid w:val="008A305D"/>
    <w:pPr>
      <w:tabs>
        <w:tab w:val="left" w:pos="6660"/>
        <w:tab w:val="right" w:pos="9356"/>
      </w:tabs>
      <w:spacing w:before="360" w:after="0" w:line="240" w:lineRule="auto"/>
      <w:ind w:left="709" w:right="4598"/>
      <w:jc w:val="both"/>
    </w:pPr>
    <w:rPr>
      <w:rFonts w:eastAsia="Times New Roman" w:cs="Times New Roman"/>
      <w:sz w:val="24"/>
      <w:szCs w:val="24"/>
      <w:lang w:eastAsia="ru-RU"/>
    </w:rPr>
  </w:style>
  <w:style w:type="paragraph" w:customStyle="1" w:styleId="af8">
    <w:name w:val="Заголовок раздела"/>
    <w:next w:val="e"/>
    <w:rsid w:val="008A305D"/>
    <w:pPr>
      <w:keepNext/>
      <w:widowControl w:val="0"/>
      <w:suppressAutoHyphens/>
      <w:spacing w:before="360" w:after="360" w:line="240" w:lineRule="auto"/>
      <w:jc w:val="center"/>
    </w:pPr>
    <w:rPr>
      <w:rFonts w:eastAsia="Times New Roman" w:cs="Times New Roman"/>
      <w:b/>
      <w:caps/>
      <w:szCs w:val="28"/>
      <w:lang w:eastAsia="ru-RU"/>
    </w:rPr>
  </w:style>
  <w:style w:type="character" w:customStyle="1" w:styleId="af9">
    <w:name w:val="Заголовок таблицы Знак"/>
    <w:link w:val="afa"/>
    <w:locked/>
    <w:rsid w:val="008A305D"/>
    <w:rPr>
      <w:b/>
      <w:sz w:val="24"/>
      <w:szCs w:val="24"/>
    </w:rPr>
  </w:style>
  <w:style w:type="paragraph" w:customStyle="1" w:styleId="afa">
    <w:name w:val="Заголовок таблицы"/>
    <w:link w:val="af9"/>
    <w:rsid w:val="008A305D"/>
    <w:pPr>
      <w:keepNext/>
      <w:suppressAutoHyphens/>
      <w:spacing w:before="120" w:after="120" w:line="240" w:lineRule="auto"/>
      <w:jc w:val="center"/>
    </w:pPr>
    <w:rPr>
      <w:b/>
      <w:sz w:val="24"/>
      <w:szCs w:val="24"/>
    </w:rPr>
  </w:style>
  <w:style w:type="paragraph" w:customStyle="1" w:styleId="afb">
    <w:name w:val="Пункт состава проекта"/>
    <w:basedOn w:val="a0"/>
    <w:rsid w:val="008A305D"/>
    <w:pPr>
      <w:suppressAutoHyphens/>
    </w:pPr>
    <w:rPr>
      <w:sz w:val="20"/>
      <w:szCs w:val="20"/>
    </w:rPr>
  </w:style>
  <w:style w:type="paragraph" w:customStyle="1" w:styleId="afc">
    <w:name w:val="Список нумерованный а) б) в)"/>
    <w:rsid w:val="008A305D"/>
    <w:pPr>
      <w:snapToGrid w:val="0"/>
      <w:spacing w:after="0" w:line="240" w:lineRule="auto"/>
      <w:ind w:left="1378" w:hanging="357"/>
    </w:pPr>
    <w:rPr>
      <w:rFonts w:eastAsia="Times New Roman" w:cs="Times New Roman"/>
      <w:sz w:val="24"/>
      <w:lang w:eastAsia="ru-RU"/>
    </w:rPr>
  </w:style>
  <w:style w:type="paragraph" w:customStyle="1" w:styleId="afd">
    <w:name w:val="Формула"/>
    <w:next w:val="e"/>
    <w:rsid w:val="008A305D"/>
    <w:pPr>
      <w:tabs>
        <w:tab w:val="center" w:pos="4678"/>
        <w:tab w:val="right" w:pos="9923"/>
      </w:tabs>
      <w:spacing w:before="120" w:after="0" w:line="240" w:lineRule="auto"/>
      <w:jc w:val="both"/>
    </w:pPr>
    <w:rPr>
      <w:rFonts w:eastAsia="Times New Roman" w:cs="Times New Roman"/>
      <w:sz w:val="24"/>
      <w:szCs w:val="20"/>
      <w:lang w:eastAsia="ru-RU"/>
    </w:rPr>
  </w:style>
  <w:style w:type="paragraph" w:customStyle="1" w:styleId="a">
    <w:name w:val="Список маркированый"/>
    <w:rsid w:val="008A305D"/>
    <w:pPr>
      <w:numPr>
        <w:numId w:val="3"/>
      </w:numPr>
      <w:spacing w:before="120" w:after="120" w:line="240" w:lineRule="auto"/>
      <w:ind w:left="1066" w:right="284" w:hanging="357"/>
      <w:jc w:val="both"/>
    </w:pPr>
    <w:rPr>
      <w:rFonts w:eastAsia="Times New Roman" w:cs="Times New Roman"/>
      <w:sz w:val="24"/>
      <w:szCs w:val="24"/>
      <w:lang w:eastAsia="ru-RU"/>
    </w:rPr>
  </w:style>
  <w:style w:type="paragraph" w:customStyle="1" w:styleId="afe">
    <w:name w:val="Номер рисунка"/>
    <w:basedOn w:val="a0"/>
    <w:next w:val="e"/>
    <w:rsid w:val="008A305D"/>
    <w:pPr>
      <w:spacing w:before="240" w:after="240"/>
      <w:ind w:left="284" w:right="284"/>
      <w:jc w:val="center"/>
    </w:pPr>
    <w:rPr>
      <w:b/>
      <w:bCs/>
      <w:i/>
      <w:iCs/>
    </w:rPr>
  </w:style>
  <w:style w:type="paragraph" w:customStyle="1" w:styleId="aff">
    <w:name w:val="Рисунок"/>
    <w:rsid w:val="008A305D"/>
    <w:pPr>
      <w:keepNext/>
      <w:spacing w:before="120" w:after="0" w:line="240" w:lineRule="auto"/>
      <w:jc w:val="center"/>
    </w:pPr>
    <w:rPr>
      <w:rFonts w:eastAsia="Times New Roman" w:cs="Times New Roman"/>
      <w:sz w:val="24"/>
      <w:szCs w:val="24"/>
      <w:lang w:eastAsia="ru-RU"/>
    </w:rPr>
  </w:style>
  <w:style w:type="character" w:customStyle="1" w:styleId="aff0">
    <w:name w:val="Текст таблицы Знак"/>
    <w:link w:val="aff1"/>
    <w:locked/>
    <w:rsid w:val="008A305D"/>
    <w:rPr>
      <w:sz w:val="24"/>
      <w:szCs w:val="24"/>
    </w:rPr>
  </w:style>
  <w:style w:type="paragraph" w:customStyle="1" w:styleId="aff1">
    <w:name w:val="Текст таблицы"/>
    <w:link w:val="aff0"/>
    <w:rsid w:val="008A305D"/>
    <w:pPr>
      <w:spacing w:before="60" w:after="60" w:line="240" w:lineRule="auto"/>
      <w:jc w:val="both"/>
    </w:pPr>
    <w:rPr>
      <w:sz w:val="24"/>
      <w:szCs w:val="24"/>
    </w:rPr>
  </w:style>
  <w:style w:type="paragraph" w:customStyle="1" w:styleId="aff2">
    <w:name w:val="Название таблицы"/>
    <w:rsid w:val="008A305D"/>
    <w:pPr>
      <w:keepNext/>
      <w:snapToGrid w:val="0"/>
      <w:spacing w:after="120" w:line="240" w:lineRule="auto"/>
      <w:ind w:left="284" w:right="284"/>
      <w:jc w:val="center"/>
    </w:pPr>
    <w:rPr>
      <w:rFonts w:eastAsia="Times New Roman" w:cs="Times New Roman"/>
      <w:b/>
      <w:i/>
      <w:iCs/>
      <w:sz w:val="24"/>
      <w:szCs w:val="24"/>
    </w:rPr>
  </w:style>
  <w:style w:type="paragraph" w:customStyle="1" w:styleId="aff3">
    <w:name w:val="Название приложения"/>
    <w:next w:val="e"/>
    <w:rsid w:val="008A305D"/>
    <w:pPr>
      <w:keepNext/>
      <w:pageBreakBefore/>
      <w:widowControl w:val="0"/>
      <w:suppressAutoHyphens/>
      <w:spacing w:before="360" w:after="120" w:line="240" w:lineRule="auto"/>
      <w:ind w:left="284" w:right="284"/>
      <w:jc w:val="center"/>
      <w:outlineLvl w:val="0"/>
    </w:pPr>
    <w:rPr>
      <w:rFonts w:eastAsia="Times New Roman" w:cs="Times New Roman"/>
      <w:b/>
      <w:szCs w:val="28"/>
      <w:lang w:eastAsia="ru-RU"/>
    </w:rPr>
  </w:style>
  <w:style w:type="paragraph" w:customStyle="1" w:styleId="123">
    <w:name w:val="Список нумерованный 1. 2. 3."/>
    <w:basedOn w:val="e"/>
    <w:rsid w:val="008A305D"/>
    <w:pPr>
      <w:numPr>
        <w:ilvl w:val="1"/>
        <w:numId w:val="5"/>
      </w:numPr>
      <w:tabs>
        <w:tab w:val="num" w:pos="360"/>
      </w:tabs>
      <w:ind w:left="1474" w:hanging="340"/>
    </w:pPr>
  </w:style>
  <w:style w:type="paragraph" w:styleId="aff4">
    <w:name w:val="List Paragraph"/>
    <w:basedOn w:val="a0"/>
    <w:qFormat/>
    <w:rsid w:val="008A305D"/>
    <w:pPr>
      <w:ind w:left="720"/>
      <w:contextualSpacing/>
    </w:pPr>
    <w:rPr>
      <w:rFonts w:ascii="Calibri" w:eastAsia="Calibri" w:hAnsi="Calibri"/>
      <w:sz w:val="22"/>
      <w:szCs w:val="22"/>
    </w:rPr>
  </w:style>
  <w:style w:type="paragraph" w:customStyle="1" w:styleId="Default">
    <w:name w:val="Default"/>
    <w:rsid w:val="008A305D"/>
    <w:pPr>
      <w:autoSpaceDE w:val="0"/>
      <w:autoSpaceDN w:val="0"/>
      <w:adjustRightInd w:val="0"/>
      <w:spacing w:after="0" w:line="240" w:lineRule="auto"/>
    </w:pPr>
    <w:rPr>
      <w:rFonts w:eastAsia="Calibri" w:cs="Times New Roman"/>
      <w:color w:val="000000"/>
      <w:sz w:val="24"/>
      <w:szCs w:val="24"/>
    </w:rPr>
  </w:style>
  <w:style w:type="paragraph" w:customStyle="1" w:styleId="211">
    <w:name w:val="Основной текст 21"/>
    <w:basedOn w:val="a0"/>
    <w:rsid w:val="008A305D"/>
    <w:pPr>
      <w:widowControl w:val="0"/>
      <w:ind w:left="567" w:hanging="567"/>
      <w:jc w:val="both"/>
    </w:pPr>
    <w:rPr>
      <w:szCs w:val="20"/>
    </w:rPr>
  </w:style>
  <w:style w:type="paragraph" w:customStyle="1" w:styleId="18">
    <w:name w:val="Основной текст с отступом1"/>
    <w:basedOn w:val="a0"/>
    <w:rsid w:val="008A305D"/>
    <w:pPr>
      <w:ind w:right="-284" w:firstLine="709"/>
      <w:jc w:val="both"/>
    </w:pPr>
    <w:rPr>
      <w:rFonts w:eastAsia="Calibri"/>
      <w:sz w:val="28"/>
      <w:szCs w:val="28"/>
    </w:rPr>
  </w:style>
  <w:style w:type="paragraph" w:customStyle="1" w:styleId="ConsPlusNormal">
    <w:name w:val="ConsPlusNormal"/>
    <w:rsid w:val="008A30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1CharChar1CharChar">
    <w:name w:val="Char Char Знак Знак1 Char Char1 Знак Знак Char Char"/>
    <w:basedOn w:val="a0"/>
    <w:rsid w:val="008A305D"/>
    <w:pPr>
      <w:spacing w:before="100" w:beforeAutospacing="1" w:after="100" w:afterAutospacing="1"/>
    </w:pPr>
    <w:rPr>
      <w:rFonts w:ascii="Tahoma" w:hAnsi="Tahoma"/>
      <w:sz w:val="20"/>
      <w:szCs w:val="20"/>
      <w:lang w:val="en-US" w:eastAsia="en-US"/>
    </w:rPr>
  </w:style>
  <w:style w:type="character" w:styleId="aff5">
    <w:name w:val="footnote reference"/>
    <w:rsid w:val="008A305D"/>
    <w:rPr>
      <w:vertAlign w:val="superscript"/>
    </w:rPr>
  </w:style>
  <w:style w:type="character" w:customStyle="1" w:styleId="highlight">
    <w:name w:val="highlight"/>
    <w:basedOn w:val="a1"/>
    <w:rsid w:val="008A305D"/>
  </w:style>
  <w:style w:type="character" w:customStyle="1" w:styleId="textspanview">
    <w:name w:val="textspanview"/>
    <w:basedOn w:val="a1"/>
    <w:rsid w:val="008A305D"/>
  </w:style>
  <w:style w:type="character" w:styleId="aff6">
    <w:name w:val="Placeholder Text"/>
    <w:semiHidden/>
    <w:rsid w:val="008A305D"/>
    <w:rPr>
      <w:color w:val="808080"/>
    </w:rPr>
  </w:style>
  <w:style w:type="table" w:styleId="aff7">
    <w:name w:val="Table Grid"/>
    <w:basedOn w:val="a2"/>
    <w:rsid w:val="008A305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
    <w:name w:val="Список многоуровневый (-)"/>
    <w:rsid w:val="008A305D"/>
    <w:pPr>
      <w:numPr>
        <w:numId w:val="7"/>
      </w:numPr>
    </w:pPr>
  </w:style>
  <w:style w:type="numbering" w:customStyle="1" w:styleId="10">
    <w:name w:val="Стиль1"/>
    <w:rsid w:val="008A305D"/>
    <w:pPr>
      <w:numPr>
        <w:numId w:val="8"/>
      </w:numPr>
    </w:pPr>
  </w:style>
  <w:style w:type="character" w:styleId="aff8">
    <w:name w:val="page number"/>
    <w:basedOn w:val="a1"/>
    <w:rsid w:val="008A305D"/>
  </w:style>
</w:styles>
</file>

<file path=word/webSettings.xml><?xml version="1.0" encoding="utf-8"?>
<w:webSettings xmlns:r="http://schemas.openxmlformats.org/officeDocument/2006/relationships" xmlns:w="http://schemas.openxmlformats.org/wordprocessingml/2006/main">
  <w:divs>
    <w:div w:id="5824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5665</Words>
  <Characters>32294</Characters>
  <Application>Microsoft Office Word</Application>
  <DocSecurity>0</DocSecurity>
  <Lines>269</Lines>
  <Paragraphs>75</Paragraphs>
  <ScaleCrop>false</ScaleCrop>
  <Company/>
  <LinksUpToDate>false</LinksUpToDate>
  <CharactersWithSpaces>37884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9</cp:revision>
  <cp:lastPrinted>2020-05-19T01:52:00Z</cp:lastPrinted>
  <dcterms:created xsi:type="dcterms:W3CDTF">2020-03-11T07:15:00Z</dcterms:created>
  <dcterms:modified xsi:type="dcterms:W3CDTF">2020-05-19T01:52:00Z</dcterms:modified>
</cp:coreProperties>
</file>