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8E" w:rsidRDefault="00F70F8E">
      <w:pPr>
        <w:pStyle w:val="ConsPlusNormal"/>
        <w:jc w:val="both"/>
      </w:pPr>
      <w:bookmarkStart w:id="0" w:name="_GoBack"/>
      <w:bookmarkEnd w:id="0"/>
    </w:p>
    <w:p w:rsidR="00F70F8E" w:rsidRDefault="00F70F8E">
      <w:pPr>
        <w:pStyle w:val="ConsPlusNonformat"/>
        <w:jc w:val="both"/>
      </w:pPr>
      <w:bookmarkStart w:id="1" w:name="P37"/>
      <w:bookmarkEnd w:id="1"/>
      <w:r>
        <w:t xml:space="preserve">                           УВЕДОМЛЕНИЕ N ______</w:t>
      </w:r>
    </w:p>
    <w:p w:rsidR="00F70F8E" w:rsidRDefault="00F70F8E">
      <w:pPr>
        <w:pStyle w:val="ConsPlusNonformat"/>
        <w:jc w:val="both"/>
      </w:pPr>
    </w:p>
    <w:p w:rsidR="00F70F8E" w:rsidRDefault="00F70F8E">
      <w:pPr>
        <w:pStyle w:val="ConsPlusNonformat"/>
        <w:jc w:val="both"/>
      </w:pPr>
      <w:r>
        <w:t xml:space="preserve">                  О подтверждении права налогоплательщика</w:t>
      </w:r>
    </w:p>
    <w:p w:rsidR="00F70F8E" w:rsidRDefault="00F70F8E">
      <w:pPr>
        <w:pStyle w:val="ConsPlusNonformat"/>
        <w:jc w:val="both"/>
      </w:pPr>
      <w:r>
        <w:t xml:space="preserve">                на получение социальных налоговых вычетов,</w:t>
      </w:r>
    </w:p>
    <w:p w:rsidR="00F70F8E" w:rsidRDefault="00F70F8E">
      <w:pPr>
        <w:pStyle w:val="ConsPlusNonformat"/>
        <w:jc w:val="both"/>
      </w:pPr>
      <w:r>
        <w:t xml:space="preserve">           </w:t>
      </w:r>
      <w:proofErr w:type="gramStart"/>
      <w:r>
        <w:t>предусмотренных</w:t>
      </w:r>
      <w:proofErr w:type="gramEnd"/>
      <w:r>
        <w:t xml:space="preserve"> подпунктами 2 и 3 пункта 1 статьи 219</w:t>
      </w:r>
    </w:p>
    <w:p w:rsidR="00F70F8E" w:rsidRDefault="00F70F8E">
      <w:pPr>
        <w:pStyle w:val="ConsPlusNonformat"/>
        <w:jc w:val="both"/>
      </w:pPr>
      <w:r>
        <w:t xml:space="preserve">                  Налогового кодекса Российской Федерации</w:t>
      </w:r>
    </w:p>
    <w:p w:rsidR="00F70F8E" w:rsidRDefault="00F70F8E">
      <w:pPr>
        <w:pStyle w:val="ConsPlusNonformat"/>
        <w:jc w:val="both"/>
      </w:pPr>
    </w:p>
    <w:p w:rsidR="00F70F8E" w:rsidRDefault="00F70F8E">
      <w:pPr>
        <w:pStyle w:val="ConsPlusNonformat"/>
        <w:jc w:val="both"/>
      </w:pPr>
      <w:r>
        <w:t xml:space="preserve">                                                 от "__" __________ 20__ г.</w:t>
      </w:r>
    </w:p>
    <w:p w:rsidR="00F70F8E" w:rsidRDefault="00F70F8E">
      <w:pPr>
        <w:pStyle w:val="ConsPlusNonformat"/>
        <w:jc w:val="both"/>
      </w:pPr>
    </w:p>
    <w:p w:rsidR="00F70F8E" w:rsidRDefault="00F70F8E">
      <w:pPr>
        <w:pStyle w:val="ConsPlusNonformat"/>
        <w:jc w:val="both"/>
      </w:pPr>
      <w:r>
        <w:t>__________________________________________________________________________,</w:t>
      </w:r>
    </w:p>
    <w:p w:rsidR="00F70F8E" w:rsidRDefault="00F70F8E">
      <w:pPr>
        <w:pStyle w:val="ConsPlusNonformat"/>
        <w:jc w:val="both"/>
      </w:pPr>
      <w:r>
        <w:t xml:space="preserve">                  (наименование и код налогового органа)</w:t>
      </w:r>
    </w:p>
    <w:p w:rsidR="00F70F8E" w:rsidRDefault="00F70F8E">
      <w:pPr>
        <w:pStyle w:val="ConsPlusNonformat"/>
        <w:jc w:val="both"/>
      </w:pPr>
      <w:r>
        <w:t>рассмотрев заявление налогоплательщика ____________________________________</w:t>
      </w:r>
    </w:p>
    <w:p w:rsidR="00F70F8E" w:rsidRDefault="00F70F8E">
      <w:pPr>
        <w:pStyle w:val="ConsPlusNonformat"/>
        <w:jc w:val="both"/>
      </w:pPr>
      <w:r>
        <w:t>___________________________________________________________________________</w:t>
      </w:r>
    </w:p>
    <w:p w:rsidR="00F70F8E" w:rsidRDefault="00F70F8E">
      <w:pPr>
        <w:pStyle w:val="ConsPlusNonformat"/>
        <w:jc w:val="both"/>
      </w:pPr>
      <w:r>
        <w:t xml:space="preserve">   </w:t>
      </w:r>
      <w:proofErr w:type="gramStart"/>
      <w:r>
        <w:t xml:space="preserve">(ИНН, фамилия, имя, отчество </w:t>
      </w:r>
      <w:hyperlink w:anchor="P87" w:history="1">
        <w:r>
          <w:rPr>
            <w:color w:val="0000FF"/>
          </w:rPr>
          <w:t>&lt;*&gt;</w:t>
        </w:r>
      </w:hyperlink>
      <w:r>
        <w:t>, документ, удостоверяющий личность,</w:t>
      </w:r>
      <w:proofErr w:type="gramEnd"/>
    </w:p>
    <w:p w:rsidR="00F70F8E" w:rsidRDefault="00F70F8E">
      <w:pPr>
        <w:pStyle w:val="ConsPlusNonformat"/>
        <w:jc w:val="both"/>
      </w:pPr>
      <w:r>
        <w:t xml:space="preserve">             серия, номер документа и адрес места жительства)</w:t>
      </w:r>
    </w:p>
    <w:p w:rsidR="00F70F8E" w:rsidRDefault="00F70F8E">
      <w:pPr>
        <w:pStyle w:val="ConsPlusNonformat"/>
        <w:jc w:val="both"/>
      </w:pPr>
      <w:r>
        <w:t>_____________________________________ от "__" __________ 20__ г. N _______,</w:t>
      </w:r>
    </w:p>
    <w:p w:rsidR="00F70F8E" w:rsidRDefault="00F70F8E">
      <w:pPr>
        <w:pStyle w:val="ConsPlusNonformat"/>
        <w:jc w:val="both"/>
      </w:pPr>
      <w:r>
        <w:t xml:space="preserve">                                               (реквизиты заявления)</w:t>
      </w:r>
    </w:p>
    <w:p w:rsidR="00F70F8E" w:rsidRDefault="00F70F8E">
      <w:pPr>
        <w:pStyle w:val="ConsPlusNonformat"/>
        <w:jc w:val="both"/>
      </w:pPr>
      <w:r>
        <w:t>подтверждает право налогоплательщика на получение в __________________ году</w:t>
      </w:r>
    </w:p>
    <w:p w:rsidR="00F70F8E" w:rsidRDefault="00F70F8E">
      <w:pPr>
        <w:pStyle w:val="ConsPlusNonformat"/>
        <w:jc w:val="both"/>
      </w:pPr>
      <w:r>
        <w:t xml:space="preserve">                                                    (налоговый период)</w:t>
      </w:r>
    </w:p>
    <w:p w:rsidR="00F70F8E" w:rsidRDefault="00F70F8E">
      <w:pPr>
        <w:pStyle w:val="ConsPlusNonformat"/>
        <w:jc w:val="both"/>
      </w:pPr>
      <w:r>
        <w:t>следующих социальных налоговых вычетов по налогу на доходы физических лиц:</w:t>
      </w:r>
    </w:p>
    <w:p w:rsidR="00F70F8E" w:rsidRDefault="00F70F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3"/>
        <w:gridCol w:w="1376"/>
      </w:tblGrid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r>
              <w:t xml:space="preserve">Социальный налоговый вычет, в отношении которого не применяются ограничения, установленные </w:t>
            </w:r>
            <w:hyperlink r:id="rId5" w:history="1">
              <w:r>
                <w:rPr>
                  <w:color w:val="0000FF"/>
                </w:rPr>
                <w:t>пунктом 2 статьи 219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  <w:jc w:val="center"/>
            </w:pPr>
            <w:r>
              <w:t>Сумма вычета (руб.)</w:t>
            </w: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r>
              <w:t>в сумме, уплаченной налогоплательщиком в налоговом периоде за дорогостоящее лечение в медицинских организациях, у индивидуальных предпринимателей, осуществляющих медицинскую деятельность, - в размере фактически произведенных расходов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</w:pP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r>
              <w:t xml:space="preserve">Социальные налоговые вычеты, в отношении которых применяется ограничение, установленное </w:t>
            </w:r>
            <w:hyperlink r:id="rId6" w:history="1">
              <w:r>
                <w:rPr>
                  <w:color w:val="0000FF"/>
                </w:rPr>
                <w:t>подпунктом 2 пункта 1 статьи 219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  <w:jc w:val="center"/>
            </w:pPr>
            <w:r>
              <w:t>Сумма вычета (руб.)</w:t>
            </w: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proofErr w:type="gramStart"/>
            <w:r>
              <w:t xml:space="preserve">в сумме, уплаченной налогоплательщиком-родителем в налоговом периоде за обучение своих детей в возрасте до 24 лет, налогоплательщиком - опекуном (налогоплательщиком - попечителем) за обучение своих подопечных в возрасте до 18 </w:t>
            </w:r>
            <w:r>
              <w:lastRenderedPageBreak/>
              <w:t>лет по очной форме обучения в образовательных учреждениях, налогоплательщиком, осуществлявшим обязанности опекуна или попечителя над гражданами, бывшими их подопечными, после прекращения опеки или попечительства в случаях оплаты налогоплательщиком обучения указанных граждан в</w:t>
            </w:r>
            <w:proofErr w:type="gramEnd"/>
            <w:r>
              <w:t xml:space="preserve"> </w:t>
            </w:r>
            <w:proofErr w:type="gramStart"/>
            <w:r>
              <w:t>возрасте</w:t>
            </w:r>
            <w:proofErr w:type="gramEnd"/>
            <w:r>
              <w:t xml:space="preserve"> до 24 лет по очной форме обучения в образовательных учреждениях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</w:pP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r>
              <w:lastRenderedPageBreak/>
              <w:t xml:space="preserve">Социальные налоговые вычеты, в отношении которых применяется ограничение, установленное </w:t>
            </w:r>
            <w:hyperlink r:id="rId7" w:history="1">
              <w:r>
                <w:rPr>
                  <w:color w:val="0000FF"/>
                </w:rPr>
                <w:t>пунктом 2 статьи 219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  <w:jc w:val="center"/>
            </w:pPr>
            <w:r>
              <w:t>Сумма вычета (руб.)</w:t>
            </w: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r>
              <w:t>в сумме, уплаченной налогоплательщиком в налоговом периоде за свое обучение в образовательных учреждениях, за обучение брата (сестры) в возрасте до 24 лет по очной форме обучения в образовательных учреждениях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</w:pP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proofErr w:type="gramStart"/>
            <w:r>
              <w:t>в сумме, уплаченной налогоплательщиком в налоговом периоде за медицинские услуги, оказанные медицинскими организациями, индивидуальными предпринимателями, осуществляющими медицинскую деятельность, ему, его супругу (супруге), родителям, детям (в том числе усыновленным) в возрасте до 18 лет, подопечным в возрасте до 18 лет (в соответствии с перечнем медицинских услуг, утвержденным Правительством Российской Федерации), а также в размере стоимости лекарственных препаратов для медицинского применения (в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 перечнем лекарственных средств, утвержденным Правительством Российской Федерации), назначенных им лечащим врачом и приобретаемых налогоплательщиком за счет собственных средств</w:t>
            </w:r>
          </w:p>
        </w:tc>
        <w:tc>
          <w:tcPr>
            <w:tcW w:w="1376" w:type="dxa"/>
          </w:tcPr>
          <w:p w:rsidR="00F70F8E" w:rsidRDefault="00F70F8E">
            <w:pPr>
              <w:pStyle w:val="ConsPlusNormal"/>
            </w:pPr>
          </w:p>
        </w:tc>
      </w:tr>
      <w:tr w:rsidR="00F70F8E">
        <w:tc>
          <w:tcPr>
            <w:tcW w:w="8323" w:type="dxa"/>
          </w:tcPr>
          <w:p w:rsidR="00F70F8E" w:rsidRDefault="00F70F8E">
            <w:pPr>
              <w:pStyle w:val="ConsPlusNormal"/>
              <w:jc w:val="both"/>
            </w:pPr>
            <w:proofErr w:type="gramStart"/>
            <w:r>
              <w:t>в сумме страховых взносов, уплаченных налогоплательщиком в налоговом периоде по договорам добровольного личного страхования, а также по договорам добровольного страхования своих супруга (супруги), родителей, детей (в том числе усыновленных) в возрасте до 18 лет, подопечных в возрасте до 18 лет, заключенным им со страховыми организациями, имеющими лицензии на ведение соответствующего вида деятельности, предусматривающим оплату такими страховыми организациями исключительно медицинских услуг</w:t>
            </w:r>
            <w:proofErr w:type="gramEnd"/>
          </w:p>
        </w:tc>
        <w:tc>
          <w:tcPr>
            <w:tcW w:w="1376" w:type="dxa"/>
          </w:tcPr>
          <w:p w:rsidR="00F70F8E" w:rsidRDefault="00F70F8E">
            <w:pPr>
              <w:pStyle w:val="ConsPlusNormal"/>
            </w:pPr>
          </w:p>
        </w:tc>
      </w:tr>
    </w:tbl>
    <w:p w:rsidR="00F70F8E" w:rsidRDefault="00F70F8E">
      <w:pPr>
        <w:pStyle w:val="ConsPlusNormal"/>
        <w:jc w:val="both"/>
      </w:pPr>
    </w:p>
    <w:p w:rsidR="00F70F8E" w:rsidRDefault="00F70F8E">
      <w:pPr>
        <w:pStyle w:val="ConsPlusNonformat"/>
        <w:jc w:val="both"/>
      </w:pPr>
      <w:r>
        <w:t>на общую сумму ____________________________________________________ рублей.</w:t>
      </w:r>
    </w:p>
    <w:p w:rsidR="00F70F8E" w:rsidRDefault="00F70F8E">
      <w:pPr>
        <w:pStyle w:val="ConsPlusNonformat"/>
        <w:jc w:val="both"/>
      </w:pPr>
    </w:p>
    <w:p w:rsidR="00F70F8E" w:rsidRDefault="00F70F8E">
      <w:pPr>
        <w:pStyle w:val="ConsPlusNonformat"/>
        <w:jc w:val="both"/>
      </w:pPr>
      <w:r>
        <w:t>Уведомление   выдано   налогоплательщику   для  представления  работодателю</w:t>
      </w:r>
    </w:p>
    <w:p w:rsidR="00F70F8E" w:rsidRDefault="00F70F8E">
      <w:pPr>
        <w:pStyle w:val="ConsPlusNonformat"/>
        <w:jc w:val="both"/>
      </w:pPr>
      <w:r>
        <w:t>(налоговому агенту) _______________________________________________________</w:t>
      </w:r>
    </w:p>
    <w:p w:rsidR="00F70F8E" w:rsidRDefault="00F70F8E">
      <w:pPr>
        <w:pStyle w:val="ConsPlusNonformat"/>
        <w:jc w:val="both"/>
      </w:pPr>
      <w:r>
        <w:t>__________________________________________________________________________.</w:t>
      </w:r>
    </w:p>
    <w:p w:rsidR="00F70F8E" w:rsidRDefault="00F70F8E">
      <w:pPr>
        <w:pStyle w:val="ConsPlusNonformat"/>
        <w:jc w:val="both"/>
      </w:pPr>
      <w:r>
        <w:t xml:space="preserve">    </w:t>
      </w:r>
      <w:proofErr w:type="gramStart"/>
      <w:r>
        <w:t xml:space="preserve">(ИНН/КПП </w:t>
      </w:r>
      <w:hyperlink w:anchor="P88" w:history="1">
        <w:r>
          <w:rPr>
            <w:color w:val="0000FF"/>
          </w:rPr>
          <w:t>&lt;**&gt;</w:t>
        </w:r>
      </w:hyperlink>
      <w:r>
        <w:t xml:space="preserve">, наименование организации, фамилия, имя, отчество </w:t>
      </w:r>
      <w:hyperlink w:anchor="P87" w:history="1">
        <w:r>
          <w:rPr>
            <w:color w:val="0000FF"/>
          </w:rPr>
          <w:t>&lt;*&gt;</w:t>
        </w:r>
      </w:hyperlink>
      <w:proofErr w:type="gramEnd"/>
    </w:p>
    <w:p w:rsidR="00F70F8E" w:rsidRDefault="00F70F8E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F70F8E" w:rsidRDefault="00F70F8E">
      <w:pPr>
        <w:pStyle w:val="ConsPlusNonformat"/>
        <w:jc w:val="both"/>
      </w:pPr>
    </w:p>
    <w:p w:rsidR="00F70F8E" w:rsidRDefault="00F70F8E">
      <w:pPr>
        <w:pStyle w:val="ConsPlusNonformat"/>
        <w:jc w:val="both"/>
      </w:pPr>
      <w:r>
        <w:t>____________________________________/_________/___________________________/</w:t>
      </w:r>
    </w:p>
    <w:p w:rsidR="00F70F8E" w:rsidRDefault="00F70F8E">
      <w:pPr>
        <w:pStyle w:val="ConsPlusNonformat"/>
        <w:jc w:val="both"/>
      </w:pPr>
      <w:r>
        <w:t xml:space="preserve">(должностное лицо налогового органа) (подпись) (фамилия, имя, отчество </w:t>
      </w:r>
      <w:hyperlink w:anchor="P87" w:history="1">
        <w:r>
          <w:rPr>
            <w:color w:val="0000FF"/>
          </w:rPr>
          <w:t>&lt;*&gt;</w:t>
        </w:r>
      </w:hyperlink>
      <w:r>
        <w:t>)</w:t>
      </w:r>
    </w:p>
    <w:p w:rsidR="00F70F8E" w:rsidRDefault="00F70F8E">
      <w:pPr>
        <w:pStyle w:val="ConsPlusNormal"/>
        <w:jc w:val="both"/>
      </w:pPr>
    </w:p>
    <w:p w:rsidR="00F70F8E" w:rsidRDefault="00F70F8E">
      <w:pPr>
        <w:pStyle w:val="ConsPlusNormal"/>
        <w:ind w:firstLine="540"/>
        <w:jc w:val="both"/>
      </w:pPr>
      <w:r>
        <w:t>--------------------------------</w:t>
      </w:r>
    </w:p>
    <w:p w:rsidR="00F70F8E" w:rsidRDefault="00F70F8E">
      <w:pPr>
        <w:pStyle w:val="ConsPlusNormal"/>
        <w:ind w:firstLine="540"/>
        <w:jc w:val="both"/>
      </w:pPr>
      <w:bookmarkStart w:id="2" w:name="P87"/>
      <w:bookmarkEnd w:id="2"/>
      <w:r>
        <w:t>&lt;*&gt; Отчество указывается при наличии.</w:t>
      </w:r>
    </w:p>
    <w:p w:rsidR="00F70F8E" w:rsidRDefault="00F70F8E">
      <w:pPr>
        <w:pStyle w:val="ConsPlusNormal"/>
        <w:ind w:firstLine="540"/>
        <w:jc w:val="both"/>
      </w:pPr>
      <w:bookmarkStart w:id="3" w:name="P88"/>
      <w:bookmarkEnd w:id="3"/>
      <w:r>
        <w:t>&lt;**&gt; КПП указывается для организаций.</w:t>
      </w:r>
    </w:p>
    <w:p w:rsidR="00F70F8E" w:rsidRDefault="00F70F8E">
      <w:pPr>
        <w:pStyle w:val="ConsPlusNormal"/>
        <w:jc w:val="both"/>
      </w:pPr>
    </w:p>
    <w:p w:rsidR="00F70F8E" w:rsidRDefault="00F70F8E">
      <w:pPr>
        <w:pStyle w:val="ConsPlusNormal"/>
        <w:jc w:val="both"/>
      </w:pPr>
    </w:p>
    <w:p w:rsidR="00F70F8E" w:rsidRDefault="00F70F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04B" w:rsidRDefault="006B104B"/>
    <w:sectPr w:rsidR="006B104B" w:rsidSect="009F49E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8E"/>
    <w:rsid w:val="006B104B"/>
    <w:rsid w:val="009F6916"/>
    <w:rsid w:val="00F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F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F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2532370B4E6126EEFB68420089E2183C8B3339D9864130447B485C220BE9707BF814755B06d4t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2532370B4E6126EEFB68420089E2183C8B3339D9864130447B485C220BE9707BF814735F0Ed4t1F" TargetMode="External"/><Relationship Id="rId5" Type="http://schemas.openxmlformats.org/officeDocument/2006/relationships/hyperlink" Target="consultantplus://offline/ref=882532370B4E6126EEFB68420089E2183C8B3339D9864130447B485C220BE9707BF814755B06d4t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Economer</dc:creator>
  <cp:keywords/>
  <dc:description/>
  <cp:lastModifiedBy>sysadmin</cp:lastModifiedBy>
  <cp:revision>2</cp:revision>
  <dcterms:created xsi:type="dcterms:W3CDTF">2015-11-26T05:45:00Z</dcterms:created>
  <dcterms:modified xsi:type="dcterms:W3CDTF">2015-11-27T09:40:00Z</dcterms:modified>
</cp:coreProperties>
</file>