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AE5" w:rsidRPr="00D46AE5" w:rsidRDefault="003C017F" w:rsidP="00D46AE5">
      <w:pPr>
        <w:pStyle w:val="ConsPlusTitle"/>
        <w:tabs>
          <w:tab w:val="left" w:pos="300"/>
        </w:tabs>
        <w:jc w:val="right"/>
        <w:rPr>
          <w:b w:val="0"/>
          <w:sz w:val="24"/>
          <w:szCs w:val="24"/>
        </w:rPr>
      </w:pPr>
      <w:r w:rsidRPr="00D46AE5">
        <w:rPr>
          <w:b w:val="0"/>
          <w:sz w:val="24"/>
          <w:szCs w:val="24"/>
        </w:rPr>
        <w:t xml:space="preserve">                              </w:t>
      </w:r>
      <w:r w:rsidR="00D46AE5" w:rsidRPr="00D46AE5">
        <w:rPr>
          <w:b w:val="0"/>
          <w:sz w:val="24"/>
          <w:szCs w:val="24"/>
        </w:rPr>
        <w:t>Приложение №4</w:t>
      </w:r>
    </w:p>
    <w:p w:rsidR="003C017F" w:rsidRPr="00D46AE5" w:rsidRDefault="00D46AE5" w:rsidP="00D46AE5">
      <w:pPr>
        <w:pStyle w:val="ConsPlusTitle"/>
        <w:tabs>
          <w:tab w:val="left" w:pos="300"/>
        </w:tabs>
        <w:jc w:val="right"/>
        <w:rPr>
          <w:b w:val="0"/>
          <w:sz w:val="24"/>
          <w:szCs w:val="24"/>
        </w:rPr>
      </w:pPr>
      <w:r>
        <w:rPr>
          <w:b w:val="0"/>
          <w:sz w:val="24"/>
          <w:szCs w:val="24"/>
        </w:rPr>
        <w:t>к</w:t>
      </w:r>
      <w:r w:rsidRPr="00D46AE5">
        <w:rPr>
          <w:b w:val="0"/>
          <w:sz w:val="24"/>
          <w:szCs w:val="24"/>
        </w:rPr>
        <w:t xml:space="preserve"> постановлению от 29.06.2016 № 38-п</w:t>
      </w:r>
      <w:r w:rsidR="003C017F" w:rsidRPr="00D46AE5">
        <w:rPr>
          <w:b w:val="0"/>
          <w:sz w:val="24"/>
          <w:szCs w:val="24"/>
        </w:rPr>
        <w:t xml:space="preserve">                                                                       </w:t>
      </w:r>
    </w:p>
    <w:p w:rsidR="00D46AE5" w:rsidRPr="00D46AE5" w:rsidRDefault="00D46AE5" w:rsidP="00D46AE5">
      <w:pPr>
        <w:pStyle w:val="ConsPlusTitle"/>
        <w:tabs>
          <w:tab w:val="left" w:pos="300"/>
        </w:tabs>
        <w:jc w:val="right"/>
        <w:rPr>
          <w:b w:val="0"/>
          <w:bCs w:val="0"/>
        </w:rPr>
      </w:pPr>
      <w:r>
        <w:rPr>
          <w:b w:val="0"/>
          <w:sz w:val="24"/>
          <w:szCs w:val="24"/>
        </w:rPr>
        <w:t>(</w:t>
      </w:r>
      <w:r w:rsidRPr="00D46AE5">
        <w:rPr>
          <w:b w:val="0"/>
          <w:sz w:val="24"/>
          <w:szCs w:val="24"/>
        </w:rPr>
        <w:t xml:space="preserve"> в редакции постановлений от 14.08.2018 № 37-п, от 18.03.2020 № 13-п) </w:t>
      </w:r>
    </w:p>
    <w:p w:rsidR="003C017F" w:rsidRPr="00D46AE5" w:rsidRDefault="003C017F" w:rsidP="00D46AE5">
      <w:pPr>
        <w:pStyle w:val="ConsPlusTitle"/>
        <w:jc w:val="right"/>
        <w:outlineLvl w:val="0"/>
        <w:rPr>
          <w:b w:val="0"/>
          <w:sz w:val="24"/>
          <w:szCs w:val="24"/>
        </w:rPr>
      </w:pPr>
    </w:p>
    <w:p w:rsidR="00AA5A2E" w:rsidRDefault="00AA5A2E" w:rsidP="00AA5A2E">
      <w:pPr>
        <w:pStyle w:val="ConsPlusTitle"/>
        <w:jc w:val="center"/>
        <w:outlineLvl w:val="0"/>
        <w:rPr>
          <w:sz w:val="24"/>
          <w:szCs w:val="24"/>
        </w:rPr>
      </w:pPr>
      <w:r>
        <w:rPr>
          <w:sz w:val="24"/>
          <w:szCs w:val="24"/>
        </w:rPr>
        <w:t>АДМИНИСТРАТИВНЫЙ РЕГЛАМЕНТ</w:t>
      </w:r>
      <w:r w:rsidR="00A35CCC">
        <w:rPr>
          <w:sz w:val="24"/>
          <w:szCs w:val="24"/>
        </w:rPr>
        <w:t xml:space="preserve">   </w:t>
      </w:r>
    </w:p>
    <w:p w:rsidR="00AA5A2E" w:rsidRDefault="00AA5A2E" w:rsidP="00AA5A2E">
      <w:pPr>
        <w:pStyle w:val="ConsPlusTitle"/>
        <w:jc w:val="center"/>
        <w:outlineLvl w:val="0"/>
        <w:rPr>
          <w:b w:val="0"/>
          <w:sz w:val="24"/>
          <w:szCs w:val="24"/>
        </w:rPr>
      </w:pPr>
      <w:r>
        <w:rPr>
          <w:sz w:val="24"/>
          <w:szCs w:val="24"/>
        </w:rPr>
        <w:t xml:space="preserve">предоставления муниципальной услуги </w:t>
      </w:r>
      <w:r w:rsidRPr="00F04EF4">
        <w:rPr>
          <w:sz w:val="24"/>
          <w:szCs w:val="24"/>
        </w:rPr>
        <w:t>«Выдача выписки из похозяйственной книги</w:t>
      </w:r>
      <w:r>
        <w:rPr>
          <w:b w:val="0"/>
          <w:sz w:val="24"/>
          <w:szCs w:val="24"/>
        </w:rPr>
        <w:t>»</w:t>
      </w:r>
    </w:p>
    <w:p w:rsidR="00F04EF4" w:rsidRDefault="00F04EF4" w:rsidP="00AA5A2E">
      <w:pPr>
        <w:pStyle w:val="ConsPlusTitle"/>
        <w:jc w:val="center"/>
        <w:outlineLvl w:val="0"/>
        <w:rPr>
          <w:b w:val="0"/>
          <w:bCs w:val="0"/>
          <w:sz w:val="24"/>
          <w:szCs w:val="24"/>
        </w:rPr>
      </w:pPr>
      <w:bookmarkStart w:id="0" w:name="_GoBack"/>
      <w:bookmarkEnd w:id="0"/>
    </w:p>
    <w:p w:rsidR="00AA5A2E" w:rsidRDefault="00AA5A2E" w:rsidP="00AA5A2E">
      <w:pPr>
        <w:widowControl w:val="0"/>
        <w:autoSpaceDE w:val="0"/>
        <w:autoSpaceDN w:val="0"/>
        <w:adjustRightInd w:val="0"/>
        <w:jc w:val="center"/>
        <w:outlineLvl w:val="1"/>
        <w:rPr>
          <w:rFonts w:ascii="Arial" w:hAnsi="Arial" w:cs="Arial"/>
          <w:highlight w:val="yellow"/>
        </w:rPr>
      </w:pPr>
      <w:bookmarkStart w:id="1" w:name="Par33"/>
      <w:bookmarkEnd w:id="1"/>
      <w:r>
        <w:rPr>
          <w:rFonts w:ascii="Arial" w:hAnsi="Arial" w:cs="Arial"/>
        </w:rPr>
        <w:t>I. ОБЩИЕ ПОЛОЖЕНИЯ</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1. Настоящий Административный регламент (далее - Регламент) определяет порядок и стандарт предоставления муниципальной услуги по предоставлению выписки из похозяйственной книги (далее - муниципальная услуга).</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2. Заявителями на получение муниципальной услуги являются граждане, ведущие личное подсобное хозяйство (далее - заявители).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статьей 185 Гражданского кодекса Российской Федерации (далее также - заявитель).</w:t>
      </w:r>
    </w:p>
    <w:p w:rsidR="00AA5A2E" w:rsidRDefault="00AA5A2E" w:rsidP="00AA5A2E">
      <w:pPr>
        <w:autoSpaceDE w:val="0"/>
        <w:autoSpaceDN w:val="0"/>
        <w:adjustRightInd w:val="0"/>
        <w:ind w:firstLine="709"/>
        <w:jc w:val="both"/>
        <w:rPr>
          <w:rFonts w:ascii="Arial" w:eastAsia="Calibri" w:hAnsi="Arial" w:cs="Arial"/>
        </w:rPr>
      </w:pPr>
      <w:r>
        <w:rPr>
          <w:rFonts w:ascii="Arial" w:hAnsi="Arial" w:cs="Arial"/>
        </w:rPr>
        <w:t xml:space="preserve">3. </w:t>
      </w:r>
      <w:r>
        <w:rPr>
          <w:rFonts w:ascii="Arial" w:eastAsia="Calibri" w:hAnsi="Arial" w:cs="Arial"/>
        </w:rPr>
        <w:t>В настоящем Административном регламенте используются следующие термины и определения:</w:t>
      </w:r>
    </w:p>
    <w:p w:rsidR="00AA5A2E" w:rsidRDefault="00AA5A2E" w:rsidP="00AA5A2E">
      <w:pPr>
        <w:autoSpaceDE w:val="0"/>
        <w:autoSpaceDN w:val="0"/>
        <w:adjustRightInd w:val="0"/>
        <w:ind w:firstLine="709"/>
        <w:jc w:val="both"/>
        <w:rPr>
          <w:rFonts w:ascii="Arial" w:eastAsia="Calibri" w:hAnsi="Arial" w:cs="Arial"/>
        </w:rPr>
      </w:pPr>
      <w:r>
        <w:rPr>
          <w:rFonts w:ascii="Arial" w:eastAsia="Calibri" w:hAnsi="Arial" w:cs="Arial"/>
        </w:rPr>
        <w:t>- похозяйственная книга - документ учета личных подсобных хозяйств, ведение которого осуществляется по форме, утвержденной Приказом Минсельхоза РФ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rsidR="00AA5A2E" w:rsidRDefault="00AA5A2E" w:rsidP="00AA5A2E">
      <w:pPr>
        <w:autoSpaceDE w:val="0"/>
        <w:autoSpaceDN w:val="0"/>
        <w:adjustRightInd w:val="0"/>
        <w:ind w:firstLine="709"/>
        <w:jc w:val="both"/>
        <w:rPr>
          <w:rFonts w:ascii="Arial" w:eastAsia="Calibri" w:hAnsi="Arial" w:cs="Arial"/>
        </w:rPr>
      </w:pPr>
      <w:r>
        <w:rPr>
          <w:rFonts w:ascii="Arial" w:eastAsia="Calibri" w:hAnsi="Arial" w:cs="Arial"/>
        </w:rPr>
        <w:t>- личное подсобное хозяйство - форма непредпринимательской деятельности по производству и переработке сельскохозяйственной продукции.</w:t>
      </w:r>
    </w:p>
    <w:p w:rsidR="00AA5A2E" w:rsidRDefault="00AA5A2E" w:rsidP="00AA5A2E">
      <w:pPr>
        <w:autoSpaceDE w:val="0"/>
        <w:autoSpaceDN w:val="0"/>
        <w:adjustRightInd w:val="0"/>
        <w:ind w:firstLine="709"/>
        <w:jc w:val="both"/>
        <w:rPr>
          <w:rFonts w:ascii="Arial" w:eastAsia="Calibri" w:hAnsi="Arial" w:cs="Arial"/>
        </w:rPr>
      </w:pPr>
      <w:r>
        <w:rPr>
          <w:rFonts w:ascii="Arial" w:eastAsia="Calibri" w:hAnsi="Arial" w:cs="Arial"/>
        </w:rPr>
        <w:t>4. Для получения информации по вопросу предоставления муниципальной услуги заявитель вправе обратиться устно или в письменной форме.</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Заявителю предоставляется следующая информация:</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сведения о местонахождении: - Красноярский край Боготольский район, с. Юрьевка, ул.Центральная 88, номер телефона - 38-3-30.</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Приемные дни: Понедельник – пятница.</w:t>
      </w:r>
    </w:p>
    <w:p w:rsidR="00AA5A2E" w:rsidRDefault="00AA5A2E" w:rsidP="00AA5A2E">
      <w:pPr>
        <w:widowControl w:val="0"/>
        <w:autoSpaceDE w:val="0"/>
        <w:autoSpaceDN w:val="0"/>
        <w:adjustRightInd w:val="0"/>
        <w:ind w:firstLine="709"/>
        <w:jc w:val="both"/>
        <w:rPr>
          <w:rFonts w:ascii="Arial" w:hAnsi="Arial" w:cs="Arial"/>
          <w:b/>
        </w:rPr>
      </w:pPr>
      <w:r>
        <w:rPr>
          <w:rFonts w:ascii="Arial" w:hAnsi="Arial" w:cs="Arial"/>
        </w:rPr>
        <w:t>Режим работы: с 8-00 час до 16-00 час. Обед с 12-00 до 13 часов. Накануне нерабочих праздничных дней с 08.00 до 15.00 часов (перерыв 12.00 до 13.00).</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перечень нормативных правовых актов, регулирующих предоставление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требования, предъявляемые к заявлению и документам, представляемым для получения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срок предоставления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основания для отказа в предоставлении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порядок обжалования решений и действий (бездействия) администрации сельсовета, а также должностных лиц, муниципальных служащих при предоставлении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информация о ходе предоставления муниципальной услуги.</w:t>
      </w:r>
    </w:p>
    <w:p w:rsidR="00AA5A2E" w:rsidRDefault="00AA5A2E" w:rsidP="00AA5A2E">
      <w:pPr>
        <w:autoSpaceDE w:val="0"/>
        <w:autoSpaceDN w:val="0"/>
        <w:adjustRightInd w:val="0"/>
        <w:ind w:firstLine="709"/>
        <w:jc w:val="both"/>
        <w:rPr>
          <w:rFonts w:ascii="Arial" w:eastAsia="Calibri" w:hAnsi="Arial" w:cs="Arial"/>
        </w:rPr>
      </w:pPr>
    </w:p>
    <w:p w:rsidR="00AA5A2E" w:rsidRDefault="00AA5A2E" w:rsidP="00AA5A2E">
      <w:pPr>
        <w:widowControl w:val="0"/>
        <w:autoSpaceDE w:val="0"/>
        <w:autoSpaceDN w:val="0"/>
        <w:adjustRightInd w:val="0"/>
        <w:ind w:firstLine="709"/>
        <w:jc w:val="center"/>
        <w:outlineLvl w:val="1"/>
        <w:rPr>
          <w:rFonts w:ascii="Arial" w:hAnsi="Arial" w:cs="Arial"/>
        </w:rPr>
      </w:pPr>
      <w:bookmarkStart w:id="2" w:name="Par51"/>
      <w:bookmarkEnd w:id="2"/>
      <w:r>
        <w:rPr>
          <w:rFonts w:ascii="Arial" w:hAnsi="Arial" w:cs="Arial"/>
        </w:rPr>
        <w:t>II. СТАНДАРТ ПРЕДОСТАВЛЕНИЯ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1. Наименование муниципальной услуги: предоставление выписки из похозяйственной книги.</w:t>
      </w:r>
    </w:p>
    <w:p w:rsidR="00AA5A2E" w:rsidRDefault="00AA5A2E" w:rsidP="00AA5A2E">
      <w:pPr>
        <w:autoSpaceDE w:val="0"/>
        <w:autoSpaceDN w:val="0"/>
        <w:adjustRightInd w:val="0"/>
        <w:ind w:firstLine="709"/>
        <w:jc w:val="both"/>
        <w:rPr>
          <w:rFonts w:ascii="Arial" w:eastAsia="Calibri" w:hAnsi="Arial" w:cs="Arial"/>
          <w:i/>
          <w:iCs/>
        </w:rPr>
      </w:pPr>
      <w:r>
        <w:rPr>
          <w:rFonts w:ascii="Arial" w:hAnsi="Arial" w:cs="Arial"/>
        </w:rPr>
        <w:t>2. Муниципальная услуга предоставляется Администрацией Юрьевского сельсовета.</w:t>
      </w:r>
    </w:p>
    <w:p w:rsidR="00AA5A2E" w:rsidRDefault="00AA5A2E" w:rsidP="00AA5A2E">
      <w:pPr>
        <w:autoSpaceDE w:val="0"/>
        <w:autoSpaceDN w:val="0"/>
        <w:adjustRightInd w:val="0"/>
        <w:ind w:firstLine="709"/>
        <w:jc w:val="both"/>
        <w:rPr>
          <w:rFonts w:ascii="Arial" w:eastAsia="Calibri" w:hAnsi="Arial" w:cs="Arial"/>
          <w:iCs/>
        </w:rPr>
      </w:pPr>
      <w:r>
        <w:rPr>
          <w:rFonts w:ascii="Arial" w:eastAsia="Calibri" w:hAnsi="Arial" w:cs="Arial"/>
          <w:iCs/>
        </w:rPr>
        <w:lastRenderedPageBreak/>
        <w:t>3. Результатами предоставления муниципальной услуги являются:</w:t>
      </w:r>
    </w:p>
    <w:p w:rsidR="00AA5A2E" w:rsidRDefault="00AA5A2E" w:rsidP="00AA5A2E">
      <w:pPr>
        <w:autoSpaceDE w:val="0"/>
        <w:autoSpaceDN w:val="0"/>
        <w:adjustRightInd w:val="0"/>
        <w:ind w:firstLine="709"/>
        <w:jc w:val="both"/>
        <w:rPr>
          <w:rFonts w:ascii="Arial" w:eastAsia="Calibri" w:hAnsi="Arial" w:cs="Arial"/>
          <w:iCs/>
        </w:rPr>
      </w:pPr>
      <w:r>
        <w:rPr>
          <w:rFonts w:ascii="Arial" w:eastAsia="Calibri" w:hAnsi="Arial" w:cs="Arial"/>
          <w:iCs/>
        </w:rPr>
        <w:t>1) выдача выписки</w:t>
      </w:r>
      <w:r>
        <w:rPr>
          <w:rFonts w:ascii="Arial" w:hAnsi="Arial" w:cs="Arial"/>
        </w:rPr>
        <w:t xml:space="preserve">  из похозяйственной книги</w:t>
      </w:r>
      <w:r>
        <w:rPr>
          <w:rFonts w:ascii="Arial" w:eastAsia="Calibri" w:hAnsi="Arial" w:cs="Arial"/>
          <w:iCs/>
        </w:rPr>
        <w:t>;</w:t>
      </w:r>
    </w:p>
    <w:p w:rsidR="00AA5A2E" w:rsidRDefault="00AA5A2E" w:rsidP="00AA5A2E">
      <w:pPr>
        <w:autoSpaceDE w:val="0"/>
        <w:autoSpaceDN w:val="0"/>
        <w:adjustRightInd w:val="0"/>
        <w:ind w:firstLine="709"/>
        <w:jc w:val="both"/>
        <w:rPr>
          <w:rFonts w:ascii="Arial" w:eastAsia="Calibri" w:hAnsi="Arial" w:cs="Arial"/>
          <w:iCs/>
        </w:rPr>
      </w:pPr>
      <w:r>
        <w:rPr>
          <w:rFonts w:ascii="Arial" w:eastAsia="Calibri" w:hAnsi="Arial" w:cs="Arial"/>
          <w:iCs/>
        </w:rPr>
        <w:t>2) отказ в выдаче выписки</w:t>
      </w:r>
      <w:r>
        <w:rPr>
          <w:rFonts w:ascii="Arial" w:hAnsi="Arial" w:cs="Arial"/>
        </w:rPr>
        <w:t xml:space="preserve"> из похозяйственной книги</w:t>
      </w:r>
      <w:r>
        <w:rPr>
          <w:rFonts w:ascii="Arial" w:eastAsia="Calibri" w:hAnsi="Arial" w:cs="Arial"/>
          <w:iCs/>
        </w:rPr>
        <w:t>.</w:t>
      </w:r>
    </w:p>
    <w:p w:rsidR="00AA5A2E" w:rsidRDefault="00AA5A2E" w:rsidP="00AA5A2E">
      <w:pPr>
        <w:autoSpaceDE w:val="0"/>
        <w:autoSpaceDN w:val="0"/>
        <w:adjustRightInd w:val="0"/>
        <w:ind w:firstLine="709"/>
        <w:jc w:val="both"/>
        <w:rPr>
          <w:rFonts w:ascii="Arial" w:hAnsi="Arial" w:cs="Arial"/>
        </w:rPr>
      </w:pPr>
      <w:r>
        <w:rPr>
          <w:rFonts w:ascii="Arial" w:hAnsi="Arial" w:cs="Arial"/>
        </w:rPr>
        <w:t>4. Срок предоставления муниципальной услуги составляет 10календарных дней.</w:t>
      </w:r>
    </w:p>
    <w:p w:rsidR="00AA5A2E" w:rsidRDefault="00AA5A2E" w:rsidP="00AA5A2E">
      <w:pPr>
        <w:autoSpaceDE w:val="0"/>
        <w:autoSpaceDN w:val="0"/>
        <w:adjustRightInd w:val="0"/>
        <w:ind w:firstLine="709"/>
        <w:jc w:val="both"/>
        <w:rPr>
          <w:rFonts w:ascii="Arial" w:hAnsi="Arial" w:cs="Arial"/>
        </w:rPr>
      </w:pPr>
      <w:r>
        <w:rPr>
          <w:rFonts w:ascii="Arial" w:hAnsi="Arial" w:cs="Arial"/>
        </w:rPr>
        <w:t xml:space="preserve">5. </w:t>
      </w:r>
      <w:bookmarkStart w:id="3" w:name="Par57"/>
      <w:bookmarkEnd w:id="3"/>
      <w:r>
        <w:rPr>
          <w:rFonts w:ascii="Arial" w:hAnsi="Arial" w:cs="Arial"/>
        </w:rPr>
        <w:t>Правовые основания для предоставления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Гражданский кодекс Российской Федерации;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Федеральный закон от 06.10.2003 № 131-ФЗ «Об общих принципах организации местного самоуправления в Российской Федерации»;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Федеральный закон от 27.07.2010 № 210-ФЗ «Об организации предоставления государственных и муниципальных услуг»;</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Федеральный </w:t>
      </w:r>
      <w:hyperlink r:id="rId5" w:history="1">
        <w:r w:rsidRPr="00AA5A2E">
          <w:rPr>
            <w:rStyle w:val="a3"/>
            <w:rFonts w:ascii="Arial" w:hAnsi="Arial" w:cs="Arial"/>
            <w:lang w:val="ru-RU"/>
          </w:rPr>
          <w:t>закон</w:t>
        </w:r>
      </w:hyperlink>
      <w:r>
        <w:rPr>
          <w:rFonts w:ascii="Arial" w:hAnsi="Arial" w:cs="Arial"/>
        </w:rPr>
        <w:t xml:space="preserve"> от 07.07.2003 № 112-ФЗ «О личном подсобном хозяйстве»;</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Приказ Министерства сельского хозяйства Российской Федерации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приказ Федеральной службы государственной регистрации, кадастра и картографии от 07.03.2012 № П/103 «Об утверждении формы выписки из похозяйственной книги о наличии у гражданина права на земельный участок»</w:t>
      </w:r>
    </w:p>
    <w:p w:rsidR="00AA5A2E" w:rsidRDefault="00AA5A2E" w:rsidP="00AA5A2E">
      <w:pPr>
        <w:widowControl w:val="0"/>
        <w:autoSpaceDE w:val="0"/>
        <w:autoSpaceDN w:val="0"/>
        <w:adjustRightInd w:val="0"/>
        <w:ind w:firstLine="709"/>
        <w:jc w:val="both"/>
        <w:rPr>
          <w:rFonts w:ascii="Arial" w:hAnsi="Arial" w:cs="Arial"/>
        </w:rPr>
      </w:pPr>
      <w:bookmarkStart w:id="4" w:name="Par64"/>
      <w:bookmarkEnd w:id="4"/>
      <w:r>
        <w:rPr>
          <w:rFonts w:ascii="Arial" w:hAnsi="Arial" w:cs="Arial"/>
        </w:rPr>
        <w:t>Постановление администрации Юрьевского сельсовета от 17.11.2015 №59 «О порядке формирования и ведения Реестра муниципальных услуг Администрации Юрьевского сельсовета».</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6. Для получения муниципальной услуги заявители представляют в следующие документы:</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заявление по форме согласно приложению 1 к настоящему Регламенту;</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копию документа, удостоверяющего личность заявителя;</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7. Основанием для отказа в приеме документов является непредставление документов, предусмотренных пунктом 6 настоящего раздела.</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8. Перечень оснований для отказа в предоставлении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обращение ненадлежащим лицом о предоставлении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отсутствие в похозяйственной книге запрашиваемых сведений.</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9. Муниципальная услуга предоставляется бесплатно.</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- 5 минут.</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11. Срок регистрации заявления о предоставлении муниципальной услуги - 1 рабочий день( письменный запрос).</w:t>
      </w:r>
    </w:p>
    <w:p w:rsidR="00AA5A2E" w:rsidRDefault="00AA5A2E" w:rsidP="00AA5A2E">
      <w:pPr>
        <w:pStyle w:val="a5"/>
        <w:ind w:right="40" w:firstLine="567"/>
        <w:rPr>
          <w:rFonts w:ascii="Arial" w:hAnsi="Arial" w:cs="Arial"/>
        </w:rPr>
      </w:pPr>
      <w:r>
        <w:rPr>
          <w:rFonts w:ascii="Arial" w:hAnsi="Arial" w:cs="Arial"/>
        </w:rPr>
        <w:t>12. 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прием заявителей осуществляется в специально оборудованных помещениях;</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помещения предоставления муниципальной услуги оборудуются информационной табличкой (вывеской), содержащей информацию о номере кабинета; фамилии, имени, отчества и должности специалиста, осуществляющего прием; графике работы, в т.ч. времени перерыва на обед;</w:t>
      </w:r>
    </w:p>
    <w:p w:rsidR="00AA5A2E" w:rsidRDefault="00AA5A2E" w:rsidP="00AA5A2E">
      <w:pPr>
        <w:widowControl w:val="0"/>
        <w:autoSpaceDE w:val="0"/>
        <w:autoSpaceDN w:val="0"/>
        <w:adjustRightInd w:val="0"/>
        <w:ind w:firstLine="709"/>
        <w:jc w:val="both"/>
        <w:rPr>
          <w:rFonts w:ascii="Arial" w:hAnsi="Arial" w:cs="Arial"/>
          <w:iCs/>
        </w:rPr>
      </w:pPr>
      <w:r>
        <w:rPr>
          <w:rFonts w:ascii="Arial" w:hAnsi="Arial" w:cs="Arial"/>
          <w:iCs/>
        </w:rPr>
        <w:t>помещения, выделенные для предоставления муниципальной услуги, должны соответствовать санитарно-эпидемиологическим правилам;</w:t>
      </w:r>
    </w:p>
    <w:p w:rsidR="00AA5A2E" w:rsidRDefault="00AA5A2E" w:rsidP="00AA5A2E">
      <w:pPr>
        <w:widowControl w:val="0"/>
        <w:autoSpaceDE w:val="0"/>
        <w:autoSpaceDN w:val="0"/>
        <w:adjustRightInd w:val="0"/>
        <w:ind w:firstLine="709"/>
        <w:jc w:val="both"/>
        <w:rPr>
          <w:rFonts w:ascii="Arial" w:hAnsi="Arial" w:cs="Arial"/>
          <w:iCs/>
        </w:rPr>
      </w:pPr>
      <w:r>
        <w:rPr>
          <w:rFonts w:ascii="Arial" w:hAnsi="Arial" w:cs="Arial"/>
          <w:iCs/>
        </w:rPr>
        <w:lastRenderedPageBreak/>
        <w:t>помещения должны содержать места для информирования, ожидания и приема граждан.</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в помещениях для ожидания заявителям отводятся места, оборудованные стульями (кресельными секциями); </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места информирования, предназначенные для ознакомления заявителей с информационными материалами, оборудуются информационными стендами</w:t>
      </w:r>
      <w:r>
        <w:rPr>
          <w:rFonts w:ascii="Arial" w:hAnsi="Arial" w:cs="Arial"/>
          <w:iCs/>
        </w:rPr>
        <w:t xml:space="preserve"> с образцами заполнения документов и перечнем документов, необходимых для предоставления муниципальной услуги</w:t>
      </w:r>
      <w:r>
        <w:rPr>
          <w:rFonts w:ascii="Arial" w:hAnsi="Arial" w:cs="Arial"/>
        </w:rPr>
        <w:t xml:space="preserve">, стульями и столами для оформления документов. </w:t>
      </w:r>
    </w:p>
    <w:p w:rsidR="00AA5A2E" w:rsidRPr="008F426A" w:rsidRDefault="00AA5A2E" w:rsidP="00AA5A2E">
      <w:pPr>
        <w:autoSpaceDE w:val="0"/>
        <w:autoSpaceDN w:val="0"/>
        <w:adjustRightInd w:val="0"/>
        <w:jc w:val="both"/>
        <w:rPr>
          <w:rFonts w:ascii="Arial" w:hAnsi="Arial" w:cs="Arial"/>
        </w:rPr>
      </w:pPr>
      <w:r>
        <w:rPr>
          <w:rFonts w:ascii="Arial" w:hAnsi="Arial" w:cs="Arial"/>
        </w:rPr>
        <w:t xml:space="preserve">          </w:t>
      </w:r>
      <w:r w:rsidRPr="008F426A">
        <w:rPr>
          <w:rFonts w:ascii="Arial" w:hAnsi="Arial" w:cs="Arial"/>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A5A2E" w:rsidRPr="008F426A" w:rsidRDefault="00AA5A2E" w:rsidP="00AA5A2E">
      <w:pPr>
        <w:autoSpaceDE w:val="0"/>
        <w:autoSpaceDN w:val="0"/>
        <w:adjustRightInd w:val="0"/>
        <w:ind w:firstLine="567"/>
        <w:jc w:val="both"/>
        <w:rPr>
          <w:rFonts w:ascii="Arial" w:hAnsi="Arial" w:cs="Arial"/>
        </w:rPr>
      </w:pPr>
      <w:r w:rsidRPr="008F426A">
        <w:rPr>
          <w:rFonts w:ascii="Arial" w:hAnsi="Arial" w:cs="Arial"/>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AA5A2E" w:rsidRPr="008F426A" w:rsidRDefault="00AA5A2E" w:rsidP="00AA5A2E">
      <w:pPr>
        <w:autoSpaceDE w:val="0"/>
        <w:autoSpaceDN w:val="0"/>
        <w:adjustRightInd w:val="0"/>
        <w:ind w:firstLine="567"/>
        <w:jc w:val="both"/>
        <w:rPr>
          <w:rFonts w:ascii="Arial" w:hAnsi="Arial" w:cs="Arial"/>
        </w:rPr>
      </w:pPr>
      <w:r w:rsidRPr="008F426A">
        <w:rPr>
          <w:rFonts w:ascii="Arial" w:hAnsi="Arial" w:cs="Arial"/>
        </w:rPr>
        <w:t>Места для ожидания и заполнения заявлений должны быть доступны для инвалидов.</w:t>
      </w:r>
    </w:p>
    <w:p w:rsidR="00AA5A2E" w:rsidRPr="008F426A" w:rsidRDefault="00AA5A2E" w:rsidP="00AA5A2E">
      <w:pPr>
        <w:autoSpaceDE w:val="0"/>
        <w:autoSpaceDN w:val="0"/>
        <w:adjustRightInd w:val="0"/>
        <w:ind w:firstLine="567"/>
        <w:jc w:val="both"/>
        <w:rPr>
          <w:rFonts w:ascii="Arial" w:hAnsi="Arial" w:cs="Arial"/>
        </w:rPr>
      </w:pPr>
      <w:r w:rsidRPr="008F426A">
        <w:rPr>
          <w:rFonts w:ascii="Arial" w:hAnsi="Arial" w:cs="Arial"/>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AA5A2E" w:rsidRPr="008F426A" w:rsidRDefault="00AA5A2E" w:rsidP="00AA5A2E">
      <w:pPr>
        <w:autoSpaceDE w:val="0"/>
        <w:autoSpaceDN w:val="0"/>
        <w:adjustRightInd w:val="0"/>
        <w:ind w:firstLine="567"/>
        <w:jc w:val="both"/>
        <w:rPr>
          <w:rFonts w:ascii="Arial" w:hAnsi="Arial" w:cs="Arial"/>
        </w:rPr>
      </w:pPr>
      <w:r w:rsidRPr="008F426A">
        <w:rPr>
          <w:rFonts w:ascii="Arial" w:hAnsi="Arial" w:cs="Arial"/>
        </w:rPr>
        <w:t>- возможность самостоятельного передвижения по территории, на которой расположено помещение для оказания муниципальной услуги ,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AA5A2E" w:rsidRPr="008F426A" w:rsidRDefault="00AA5A2E" w:rsidP="00AA5A2E">
      <w:pPr>
        <w:autoSpaceDE w:val="0"/>
        <w:autoSpaceDN w:val="0"/>
        <w:adjustRightInd w:val="0"/>
        <w:ind w:firstLine="567"/>
        <w:jc w:val="both"/>
        <w:rPr>
          <w:rFonts w:ascii="Arial" w:hAnsi="Arial" w:cs="Arial"/>
        </w:rPr>
      </w:pPr>
      <w:r w:rsidRPr="008F426A">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AA5A2E" w:rsidRPr="008F426A" w:rsidRDefault="00AA5A2E" w:rsidP="00AA5A2E">
      <w:pPr>
        <w:autoSpaceDE w:val="0"/>
        <w:autoSpaceDN w:val="0"/>
        <w:adjustRightInd w:val="0"/>
        <w:ind w:firstLine="567"/>
        <w:jc w:val="both"/>
        <w:rPr>
          <w:rFonts w:ascii="Arial" w:hAnsi="Arial" w:cs="Arial"/>
        </w:rPr>
      </w:pPr>
      <w:r w:rsidRPr="008F426A">
        <w:rPr>
          <w:rFonts w:ascii="Arial" w:hAnsi="Arial" w:cs="Arial"/>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AA5A2E" w:rsidRPr="008F426A" w:rsidRDefault="00AA5A2E" w:rsidP="00AA5A2E">
      <w:pPr>
        <w:autoSpaceDE w:val="0"/>
        <w:autoSpaceDN w:val="0"/>
        <w:adjustRightInd w:val="0"/>
        <w:ind w:firstLine="567"/>
        <w:jc w:val="both"/>
        <w:rPr>
          <w:rFonts w:ascii="Arial" w:hAnsi="Arial" w:cs="Arial"/>
        </w:rPr>
      </w:pPr>
      <w:r w:rsidRPr="008F426A">
        <w:rPr>
          <w:rFonts w:ascii="Arial" w:hAnsi="Arial" w:cs="Arial"/>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A5A2E" w:rsidRPr="008F426A" w:rsidRDefault="00AA5A2E" w:rsidP="00AA5A2E">
      <w:pPr>
        <w:autoSpaceDE w:val="0"/>
        <w:autoSpaceDN w:val="0"/>
        <w:adjustRightInd w:val="0"/>
        <w:ind w:firstLine="540"/>
        <w:jc w:val="both"/>
        <w:outlineLvl w:val="1"/>
        <w:rPr>
          <w:rFonts w:ascii="Arial" w:eastAsia="Calibri" w:hAnsi="Arial" w:cs="Arial"/>
          <w:lang w:eastAsia="en-US"/>
        </w:rPr>
      </w:pPr>
      <w:r w:rsidRPr="008F426A">
        <w:rPr>
          <w:rFonts w:ascii="Arial" w:eastAsia="Calibri" w:hAnsi="Arial" w:cs="Arial"/>
          <w:lang w:eastAsia="en-US"/>
        </w:rPr>
        <w:t>- оказание специалистами помощи инвалидам в преодолении барьеров, мешающих получению ими муниципальной услуги наравне с другими» лицами.</w:t>
      </w:r>
    </w:p>
    <w:p w:rsidR="00AA5A2E" w:rsidRDefault="00AA5A2E" w:rsidP="00AA5A2E">
      <w:pPr>
        <w:widowControl w:val="0"/>
        <w:autoSpaceDE w:val="0"/>
        <w:autoSpaceDN w:val="0"/>
        <w:adjustRightInd w:val="0"/>
        <w:ind w:firstLine="709"/>
        <w:jc w:val="both"/>
        <w:rPr>
          <w:rFonts w:ascii="Arial" w:hAnsi="Arial" w:cs="Arial"/>
        </w:rPr>
      </w:pP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13. Показателями доступности и качества муниципальной услуги являются:</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соблюдение требований к помещениям предоставления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предоставление услуги в сроки, определенные настоящим Регламентом;</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отсутствие жалоб со стороны заявителей на нарушение требований настоящего Регламента.</w:t>
      </w:r>
    </w:p>
    <w:p w:rsidR="00AA5A2E" w:rsidRDefault="00AA5A2E" w:rsidP="00AA5A2E">
      <w:pPr>
        <w:widowControl w:val="0"/>
        <w:autoSpaceDE w:val="0"/>
        <w:autoSpaceDN w:val="0"/>
        <w:adjustRightInd w:val="0"/>
        <w:ind w:firstLine="709"/>
        <w:jc w:val="both"/>
        <w:rPr>
          <w:rFonts w:ascii="Arial" w:hAnsi="Arial" w:cs="Arial"/>
        </w:rPr>
      </w:pPr>
    </w:p>
    <w:p w:rsidR="00AA5A2E" w:rsidRDefault="00AA5A2E" w:rsidP="00AA5A2E">
      <w:pPr>
        <w:widowControl w:val="0"/>
        <w:autoSpaceDE w:val="0"/>
        <w:autoSpaceDN w:val="0"/>
        <w:adjustRightInd w:val="0"/>
        <w:ind w:firstLine="709"/>
        <w:jc w:val="center"/>
        <w:outlineLvl w:val="1"/>
        <w:rPr>
          <w:rFonts w:ascii="Arial" w:hAnsi="Arial" w:cs="Arial"/>
        </w:rPr>
      </w:pPr>
      <w:bookmarkStart w:id="5" w:name="Par85"/>
      <w:bookmarkEnd w:id="5"/>
      <w:r>
        <w:rPr>
          <w:rFonts w:ascii="Arial" w:hAnsi="Arial" w:cs="Arial"/>
        </w:rPr>
        <w:t>III. СОСТАВ, ПОСЛЕДОВАТЕЛЬНОСТЬ И СРОКИ ВЫПОЛНЕНИЯ</w:t>
      </w:r>
    </w:p>
    <w:p w:rsidR="00AA5A2E" w:rsidRDefault="00AA5A2E" w:rsidP="00AA5A2E">
      <w:pPr>
        <w:widowControl w:val="0"/>
        <w:autoSpaceDE w:val="0"/>
        <w:autoSpaceDN w:val="0"/>
        <w:adjustRightInd w:val="0"/>
        <w:ind w:firstLine="709"/>
        <w:jc w:val="center"/>
        <w:rPr>
          <w:rFonts w:ascii="Arial" w:hAnsi="Arial" w:cs="Arial"/>
        </w:rPr>
      </w:pPr>
      <w:r>
        <w:rPr>
          <w:rFonts w:ascii="Arial" w:hAnsi="Arial" w:cs="Arial"/>
        </w:rPr>
        <w:t>АДМИНИСТРАТИВНЫХ ПРОЦЕДУР, ТРЕБОВАНИЯ К ПОРЯДКУ</w:t>
      </w:r>
    </w:p>
    <w:p w:rsidR="00AA5A2E" w:rsidRDefault="00AA5A2E" w:rsidP="00AA5A2E">
      <w:pPr>
        <w:widowControl w:val="0"/>
        <w:autoSpaceDE w:val="0"/>
        <w:autoSpaceDN w:val="0"/>
        <w:adjustRightInd w:val="0"/>
        <w:ind w:firstLine="709"/>
        <w:jc w:val="center"/>
        <w:rPr>
          <w:rFonts w:ascii="Arial" w:hAnsi="Arial" w:cs="Arial"/>
        </w:rPr>
      </w:pPr>
      <w:r>
        <w:rPr>
          <w:rFonts w:ascii="Arial" w:hAnsi="Arial" w:cs="Arial"/>
        </w:rPr>
        <w:t>ИХ ВЫПОЛНЕНИЯ, В ТОМ ЧИСЛЕ ОСОБЕННОСТИ ВЫПОЛНЕНИЯ</w:t>
      </w:r>
    </w:p>
    <w:p w:rsidR="00AA5A2E" w:rsidRDefault="00AA5A2E" w:rsidP="00AA5A2E">
      <w:pPr>
        <w:autoSpaceDE w:val="0"/>
        <w:autoSpaceDN w:val="0"/>
        <w:adjustRightInd w:val="0"/>
        <w:ind w:firstLine="540"/>
        <w:jc w:val="center"/>
        <w:rPr>
          <w:rFonts w:ascii="Arial" w:eastAsia="Calibri" w:hAnsi="Arial" w:cs="Arial"/>
        </w:rPr>
      </w:pPr>
      <w:r>
        <w:rPr>
          <w:rFonts w:ascii="Arial" w:hAnsi="Arial" w:cs="Arial"/>
        </w:rPr>
        <w:t>АДМИНИСТРАТИВНЫХ ПРОЦЕДУР В ЭЛЕКТРОННОЙ ФОРМЕ</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1. Предоставление муниципальной услуги включает в себя следующие </w:t>
      </w:r>
      <w:r>
        <w:rPr>
          <w:rFonts w:ascii="Arial" w:hAnsi="Arial" w:cs="Arial"/>
        </w:rPr>
        <w:lastRenderedPageBreak/>
        <w:t>административные процедуры:</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прием и регистрация заявления с приложенными документами;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рассмотрение заявления и прилагаемых документов;</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выдача результата предоставления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Блок-схема последовательности административных процедур при предоставлении муниципальной услуги приведена в приложении 2 к настоящему Регламенту.</w:t>
      </w:r>
    </w:p>
    <w:p w:rsidR="00AA5A2E" w:rsidRDefault="00AA5A2E" w:rsidP="00AA5A2E">
      <w:pPr>
        <w:autoSpaceDE w:val="0"/>
        <w:autoSpaceDN w:val="0"/>
        <w:adjustRightInd w:val="0"/>
        <w:ind w:firstLine="709"/>
        <w:jc w:val="both"/>
        <w:rPr>
          <w:rFonts w:ascii="Arial" w:eastAsia="Calibri" w:hAnsi="Arial" w:cs="Arial"/>
        </w:rPr>
      </w:pPr>
      <w:r>
        <w:rPr>
          <w:rFonts w:ascii="Arial" w:hAnsi="Arial" w:cs="Arial"/>
        </w:rPr>
        <w:t xml:space="preserve">2. </w:t>
      </w:r>
      <w:r>
        <w:rPr>
          <w:rFonts w:ascii="Arial" w:eastAsia="Calibri" w:hAnsi="Arial" w:cs="Arial"/>
        </w:rPr>
        <w:t>Описание административных процедур:</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2.1. Прием и регистрация заявления с приложенными документами: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1) основанием для начала административной процедуры является поступление в администрацию Юрьевского сельсовета заявления с приложенными документами;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2) специалист администрации Юрьевского сельсовета, уполномоченный на регистрацию обращений граждан:</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устанавливает личность заявителя; </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проверяет документ, удостоверяющий личность или проверяет полномочия представителя заявителя; </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4)  ответственным за выполнение данной административной процедуры является</w:t>
      </w:r>
      <w:r>
        <w:rPr>
          <w:rFonts w:ascii="Arial" w:hAnsi="Arial" w:cs="Arial"/>
          <w:i/>
        </w:rPr>
        <w:t xml:space="preserve"> </w:t>
      </w:r>
      <w:r>
        <w:rPr>
          <w:rFonts w:ascii="Arial" w:hAnsi="Arial" w:cs="Arial"/>
        </w:rPr>
        <w:t>специалист администрации Юрьевского сельсовета, уполномоченный на регистрацию обращений граждан;</w:t>
      </w:r>
    </w:p>
    <w:p w:rsidR="00AA5A2E" w:rsidRDefault="00AA5A2E" w:rsidP="00AA5A2E">
      <w:pPr>
        <w:widowControl w:val="0"/>
        <w:autoSpaceDE w:val="0"/>
        <w:autoSpaceDN w:val="0"/>
        <w:adjustRightInd w:val="0"/>
        <w:ind w:firstLine="709"/>
        <w:jc w:val="both"/>
        <w:rPr>
          <w:rFonts w:ascii="Arial" w:hAnsi="Arial" w:cs="Arial"/>
          <w:i/>
        </w:rPr>
      </w:pPr>
      <w:r>
        <w:rPr>
          <w:rFonts w:ascii="Arial" w:hAnsi="Arial" w:cs="Arial"/>
        </w:rPr>
        <w:t>5) срок выполнения административной процедуры составляет 10 минут.</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2.2. Рассмотрение заявления и прилагаемых документов:</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1) основанием для начала административной процедуры является поступление зарегистрированного заявления уполномоченному лицу администрации сельсовета. Уполномоченное лицо администрации сельсовета поручает специалисту администрации сельсовета, ответственному</w:t>
      </w:r>
      <w:r>
        <w:rPr>
          <w:rFonts w:ascii="Arial" w:hAnsi="Arial" w:cs="Arial"/>
          <w:i/>
        </w:rPr>
        <w:t xml:space="preserve"> </w:t>
      </w:r>
      <w:r>
        <w:rPr>
          <w:rFonts w:ascii="Arial" w:hAnsi="Arial" w:cs="Arial"/>
        </w:rPr>
        <w:t>за рассмотрение заявления и прилагаемых документов;</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2) </w:t>
      </w:r>
      <w:r>
        <w:rPr>
          <w:rFonts w:ascii="Arial" w:hAnsi="Arial" w:cs="Arial"/>
          <w:i/>
        </w:rPr>
        <w:t xml:space="preserve"> </w:t>
      </w:r>
      <w:r>
        <w:rPr>
          <w:rFonts w:ascii="Arial" w:hAnsi="Arial" w:cs="Arial"/>
        </w:rPr>
        <w:t>при отсутствии оснований для отказа в предоставлении муниципальной услуги, предусмотренных настоящим Регламентом, специалист администрации сельсовета, ответственный за рассмотрение заявления и прилагаемых</w:t>
      </w:r>
      <w:r>
        <w:rPr>
          <w:rFonts w:ascii="Arial" w:hAnsi="Arial" w:cs="Arial"/>
          <w:i/>
        </w:rPr>
        <w:t xml:space="preserve"> </w:t>
      </w:r>
      <w:r>
        <w:rPr>
          <w:rFonts w:ascii="Arial" w:hAnsi="Arial" w:cs="Arial"/>
        </w:rPr>
        <w:t>документов осуществляет подготовку проекта выписки из похозяйственной книги. При наличии оснований для отказа в предоставлении муниципальной услуги, предусмотренных настоящим Регламентом, специалист администрации сельсовета, ответственный за рассмотрение заявления и прилагаемых документов осуществляет подготовку проекта письма заявителю об отказе в предоставлении выписки из похозяйственной книги. Отказ в предоставлении выписки из похозяйственной книги должен содержать основания, по которым запрашиваемый документ не может быть выдан, а также порядок обжалования такого решения;</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3) подготовленный проект выписки из похозяйственной книги или проект письма об отказе в предоставлении выписки из похозяйственной книги передается специалистом администрации сельсовета, ответственным за рассмотрение заявления и прилагаемых документов, уполномоченному лицу администрации </w:t>
      </w:r>
      <w:r>
        <w:rPr>
          <w:rFonts w:ascii="Arial" w:hAnsi="Arial" w:cs="Arial"/>
        </w:rPr>
        <w:lastRenderedPageBreak/>
        <w:t>муниципального образования.</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Подпись уполномоченного лица администрации сельсовета в выписке из похозяйственной книги заверяется гербовой печатью администрации Юрьевского  сельсовета;</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4) результатом административной процедуры является подписание уполномоченным лицом выписки из похозяйственной книги либо письма об отказе в предоставлении выписки из похозяйственной книги;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5) ответственным за выполнение данной административной процедуры является специалист администрации сельсовета, ответственным за рассмотрение заявления и прилагаемых документов</w:t>
      </w:r>
      <w:r>
        <w:rPr>
          <w:rFonts w:ascii="Arial" w:hAnsi="Arial" w:cs="Arial"/>
          <w:i/>
        </w:rPr>
        <w:t>;</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6) срок выполнения административной процедуры составляет 2 рабочих дня.</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2.3. Выдача результата предоставления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1) основанием для начала административной процедуры является завершение административной процедуры по рассмотрению заявления и прилагаемых документов;</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2) выписка из похозяйственной книги выдается специалистом администрации сельсовета, ответственного за рассмотрение заявления и прилагаемых документов лично заявителю или уполномоченному заявителем лицу на руки с предъявлением документа, удостоверяющего личность.</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При выдаче выписки из похозяйственной книги на экземпляре выписки из похозяйственной книги администрации сельсовета</w:t>
      </w:r>
      <w:r>
        <w:rPr>
          <w:rFonts w:ascii="Arial" w:hAnsi="Arial" w:cs="Arial"/>
          <w:i/>
        </w:rPr>
        <w:t xml:space="preserve"> </w:t>
      </w:r>
      <w:r>
        <w:rPr>
          <w:rFonts w:ascii="Arial" w:hAnsi="Arial" w:cs="Arial"/>
        </w:rPr>
        <w:t>ставится подпись лица, получившего акт.</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Письмо об отказе в предоставлении выписки из похозяйственной книги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3) результатом административной процедуры является выдача (направление) заявителю (его уполномоченному представителю):</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выписки из похозяйственной книги;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письма об отказе в предоставлении выписки из похозяйственной книги;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4) ответственным за выполнение административной процедуры является специалистом администрации сельсовета, ответственного за рассмотрение заявления и прилагаемых документов;</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5) срок выполнения административной процедуры составляет 2 рабочих дня.</w:t>
      </w:r>
    </w:p>
    <w:p w:rsidR="00AA5A2E" w:rsidRDefault="00AA5A2E" w:rsidP="00AA5A2E">
      <w:pPr>
        <w:widowControl w:val="0"/>
        <w:autoSpaceDE w:val="0"/>
        <w:autoSpaceDN w:val="0"/>
        <w:adjustRightInd w:val="0"/>
        <w:ind w:firstLine="709"/>
        <w:jc w:val="both"/>
        <w:rPr>
          <w:rFonts w:ascii="Arial" w:hAnsi="Arial" w:cs="Arial"/>
        </w:rPr>
      </w:pPr>
    </w:p>
    <w:p w:rsidR="00AA5A2E" w:rsidRDefault="00AA5A2E" w:rsidP="00AA5A2E">
      <w:pPr>
        <w:widowControl w:val="0"/>
        <w:autoSpaceDE w:val="0"/>
        <w:autoSpaceDN w:val="0"/>
        <w:adjustRightInd w:val="0"/>
        <w:ind w:firstLine="709"/>
        <w:jc w:val="center"/>
        <w:outlineLvl w:val="1"/>
        <w:rPr>
          <w:rFonts w:ascii="Arial" w:hAnsi="Arial" w:cs="Arial"/>
        </w:rPr>
      </w:pPr>
      <w:bookmarkStart w:id="6" w:name="Par122"/>
      <w:bookmarkEnd w:id="6"/>
      <w:r>
        <w:rPr>
          <w:rFonts w:ascii="Arial" w:hAnsi="Arial" w:cs="Arial"/>
        </w:rPr>
        <w:t>IV. ФОРМЫ КОНТРОЛЯ ЗА ИСПОЛНЕНИЕМ</w:t>
      </w:r>
    </w:p>
    <w:p w:rsidR="00AA5A2E" w:rsidRDefault="00AA5A2E" w:rsidP="00AA5A2E">
      <w:pPr>
        <w:widowControl w:val="0"/>
        <w:autoSpaceDE w:val="0"/>
        <w:autoSpaceDN w:val="0"/>
        <w:adjustRightInd w:val="0"/>
        <w:ind w:firstLine="709"/>
        <w:jc w:val="center"/>
        <w:rPr>
          <w:rFonts w:ascii="Arial" w:hAnsi="Arial" w:cs="Arial"/>
          <w:highlight w:val="yellow"/>
        </w:rPr>
      </w:pPr>
      <w:r>
        <w:rPr>
          <w:rFonts w:ascii="Arial" w:hAnsi="Arial" w:cs="Arial"/>
        </w:rPr>
        <w:t>АДМИНИСТРАТИВНОГО РЕГЛАМЕНТА</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1. Текущий контроль за соблюдением последовательности действий, определенных настоящим административным Регламентом, принятием решений специалистами, участвующими в предоставлении муниципальной услуги, осуществляется заместителем главы сельсовета</w:t>
      </w:r>
      <w:r>
        <w:rPr>
          <w:rFonts w:ascii="Arial" w:hAnsi="Arial" w:cs="Arial"/>
          <w:i/>
        </w:rPr>
        <w:t xml:space="preserve"> </w:t>
      </w:r>
      <w:r>
        <w:rPr>
          <w:rFonts w:ascii="Arial" w:hAnsi="Arial" w:cs="Arial"/>
        </w:rPr>
        <w:t>путем проверки своевременности, полноты и качества выполнения административных процедур в рамках предоставлении муниципальной услуги.</w:t>
      </w:r>
    </w:p>
    <w:p w:rsidR="00AA5A2E" w:rsidRDefault="00AA5A2E" w:rsidP="00AA5A2E">
      <w:pPr>
        <w:widowControl w:val="0"/>
        <w:autoSpaceDE w:val="0"/>
        <w:autoSpaceDN w:val="0"/>
        <w:adjustRightInd w:val="0"/>
        <w:ind w:firstLine="709"/>
        <w:jc w:val="both"/>
        <w:rPr>
          <w:rFonts w:ascii="Arial" w:hAnsi="Arial" w:cs="Arial"/>
          <w:i/>
        </w:rPr>
      </w:pPr>
      <w:r>
        <w:rPr>
          <w:rFonts w:ascii="Arial" w:hAnsi="Arial" w:cs="Arial"/>
        </w:rPr>
        <w:t>2. Персональная ответственность ответственных лиц  закрепляется в их должностных инструкциях в соответствии с требованиями действующего законодательства</w:t>
      </w:r>
      <w:r>
        <w:rPr>
          <w:rFonts w:ascii="Arial" w:hAnsi="Arial" w:cs="Arial"/>
          <w:i/>
        </w:rPr>
        <w:t>.</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3. Контроль за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планово либо внепланово по обращениям заявителей, содержащим жалобы на решения, действия </w:t>
      </w:r>
      <w:r>
        <w:rPr>
          <w:rFonts w:ascii="Arial" w:hAnsi="Arial" w:cs="Arial"/>
        </w:rPr>
        <w:lastRenderedPageBreak/>
        <w:t>(бездействие) лиц администрации сельсовета, а также по обращениям органов государственной власти, и включает в себя:</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2) рассмотрение, принятие решений, а также подготовку ответов на обращения заявителей (в ходе внеплановой проверки);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3) выявление виновных лиц и привлечение их к дисциплинарной ответственности в соответствии с законодательством Российской Федерации.</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4. Плановые проверки проводятся не чаще чем один раз в два года уполномоченным лицом администрации муниципального образования. </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5. Результаты проверки оформляются в виде акта, подписанного должностными лицами, проводившими проверку, в котором отмечаются выявленные недостатки и указываются меры, направленные на их устранение.</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6. Срок проведения проверки - не более 30 дней.</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 xml:space="preserve">7. Срок оформления акта проверки - 5 дней со дня завершения проверки. </w:t>
      </w:r>
    </w:p>
    <w:p w:rsidR="00AA5A2E" w:rsidRDefault="00AA5A2E" w:rsidP="00AA5A2E">
      <w:pPr>
        <w:widowControl w:val="0"/>
        <w:autoSpaceDE w:val="0"/>
        <w:autoSpaceDN w:val="0"/>
        <w:adjustRightInd w:val="0"/>
        <w:ind w:firstLine="709"/>
        <w:jc w:val="both"/>
        <w:rPr>
          <w:rFonts w:ascii="Arial" w:hAnsi="Arial" w:cs="Arial"/>
        </w:rPr>
      </w:pPr>
      <w:r>
        <w:rPr>
          <w:rFonts w:ascii="Arial" w:hAnsi="Arial" w:cs="Arial"/>
        </w:rPr>
        <w:t>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AA5A2E" w:rsidRDefault="00AA5A2E" w:rsidP="00AA5A2E">
      <w:pPr>
        <w:widowControl w:val="0"/>
        <w:autoSpaceDE w:val="0"/>
        <w:autoSpaceDN w:val="0"/>
        <w:adjustRightInd w:val="0"/>
        <w:ind w:firstLine="709"/>
        <w:jc w:val="both"/>
        <w:rPr>
          <w:rFonts w:ascii="Arial" w:hAnsi="Arial" w:cs="Arial"/>
        </w:rPr>
      </w:pPr>
    </w:p>
    <w:p w:rsidR="00AA5A2E" w:rsidRDefault="00AA5A2E" w:rsidP="00AA5A2E">
      <w:pPr>
        <w:widowControl w:val="0"/>
        <w:autoSpaceDE w:val="0"/>
        <w:autoSpaceDN w:val="0"/>
        <w:adjustRightInd w:val="0"/>
        <w:ind w:firstLine="709"/>
        <w:jc w:val="center"/>
        <w:outlineLvl w:val="1"/>
        <w:rPr>
          <w:rFonts w:ascii="Arial" w:hAnsi="Arial" w:cs="Arial"/>
        </w:rPr>
      </w:pPr>
      <w:bookmarkStart w:id="7" w:name="Par138"/>
      <w:bookmarkEnd w:id="7"/>
      <w:r>
        <w:rPr>
          <w:rFonts w:ascii="Arial" w:hAnsi="Arial" w:cs="Arial"/>
        </w:rPr>
        <w:t>V. ДОСУДЕБНЫЙ (ВНЕСУДЕБНЫЙ) ПОРЯДОК ОБЖАЛОВАНИЯ РЕШЕНИЙ</w:t>
      </w:r>
    </w:p>
    <w:p w:rsidR="00AA5A2E" w:rsidRDefault="00AA5A2E" w:rsidP="00AA5A2E">
      <w:pPr>
        <w:widowControl w:val="0"/>
        <w:autoSpaceDE w:val="0"/>
        <w:autoSpaceDN w:val="0"/>
        <w:adjustRightInd w:val="0"/>
        <w:ind w:firstLine="709"/>
        <w:jc w:val="center"/>
        <w:rPr>
          <w:rFonts w:ascii="Arial" w:hAnsi="Arial" w:cs="Arial"/>
        </w:rPr>
      </w:pPr>
      <w:r>
        <w:rPr>
          <w:rFonts w:ascii="Arial" w:hAnsi="Arial" w:cs="Arial"/>
        </w:rPr>
        <w:t>И ДЕЙСТВИЙ (БЕЗДЕЙСТВИЯ) ОРГАНА, ПРЕДОСТАВЛЯЮЩЕГО</w:t>
      </w:r>
    </w:p>
    <w:p w:rsidR="00AA5A2E" w:rsidRDefault="00AA5A2E" w:rsidP="00AA5A2E">
      <w:pPr>
        <w:widowControl w:val="0"/>
        <w:autoSpaceDE w:val="0"/>
        <w:autoSpaceDN w:val="0"/>
        <w:adjustRightInd w:val="0"/>
        <w:ind w:firstLine="709"/>
        <w:jc w:val="center"/>
        <w:rPr>
          <w:rFonts w:ascii="Arial" w:hAnsi="Arial" w:cs="Arial"/>
        </w:rPr>
      </w:pPr>
      <w:r>
        <w:rPr>
          <w:rFonts w:ascii="Arial" w:hAnsi="Arial" w:cs="Arial"/>
        </w:rPr>
        <w:t>МУНИЦИПАЛЬНУЮ УСЛУГУ, ДОЛЖНОСТНОГО ЛИЦА ОРГАНА,</w:t>
      </w:r>
    </w:p>
    <w:p w:rsidR="00AA5A2E" w:rsidRDefault="00AA5A2E" w:rsidP="00AA5A2E">
      <w:pPr>
        <w:widowControl w:val="0"/>
        <w:autoSpaceDE w:val="0"/>
        <w:autoSpaceDN w:val="0"/>
        <w:adjustRightInd w:val="0"/>
        <w:ind w:firstLine="709"/>
        <w:jc w:val="center"/>
        <w:rPr>
          <w:rFonts w:ascii="Arial" w:hAnsi="Arial" w:cs="Arial"/>
        </w:rPr>
      </w:pPr>
      <w:r>
        <w:rPr>
          <w:rFonts w:ascii="Arial" w:hAnsi="Arial" w:cs="Arial"/>
        </w:rPr>
        <w:t>ПРЕДОСТАВЛЯЮЩЕГО МУНИЦИПАЛЬНУЮ УСЛУГУ,</w:t>
      </w:r>
    </w:p>
    <w:p w:rsidR="00AA5A2E" w:rsidRDefault="00AA5A2E" w:rsidP="00AA5A2E">
      <w:pPr>
        <w:widowControl w:val="0"/>
        <w:autoSpaceDE w:val="0"/>
        <w:autoSpaceDN w:val="0"/>
        <w:adjustRightInd w:val="0"/>
        <w:ind w:firstLine="709"/>
        <w:jc w:val="center"/>
        <w:rPr>
          <w:rFonts w:ascii="Arial" w:hAnsi="Arial" w:cs="Arial"/>
        </w:rPr>
      </w:pPr>
      <w:r>
        <w:rPr>
          <w:rFonts w:ascii="Arial" w:hAnsi="Arial" w:cs="Arial"/>
        </w:rPr>
        <w:t>ЛИБО МУНИЦИПАЛЬНОГО СЛУЖАЩЕГО</w:t>
      </w:r>
    </w:p>
    <w:p w:rsidR="00AA5A2E" w:rsidRPr="00060B2E" w:rsidRDefault="00AA5A2E" w:rsidP="00AA5A2E">
      <w:pPr>
        <w:ind w:firstLine="709"/>
        <w:jc w:val="both"/>
        <w:rPr>
          <w:rFonts w:ascii="Arial" w:hAnsi="Arial" w:cs="Arial"/>
          <w:color w:val="000000"/>
        </w:rPr>
      </w:pPr>
      <w:r w:rsidRPr="00060B2E">
        <w:rPr>
          <w:rFonts w:ascii="Arial" w:hAnsi="Arial" w:cs="Arial"/>
          <w:color w:val="000000"/>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AA5A2E" w:rsidRPr="00060B2E" w:rsidRDefault="00AA5A2E" w:rsidP="00AA5A2E">
      <w:pPr>
        <w:ind w:firstLine="720"/>
        <w:jc w:val="both"/>
        <w:rPr>
          <w:rFonts w:ascii="Arial" w:hAnsi="Arial" w:cs="Arial"/>
        </w:rPr>
      </w:pPr>
      <w:r w:rsidRPr="00060B2E">
        <w:rPr>
          <w:rFonts w:ascii="Arial" w:hAnsi="Arial" w:cs="Arial"/>
          <w:color w:val="000000"/>
        </w:rPr>
        <w:t xml:space="preserve">5.1. </w:t>
      </w:r>
      <w:r w:rsidRPr="00060B2E">
        <w:rPr>
          <w:rFonts w:ascii="Arial" w:hAnsi="Arial" w:cs="Arial"/>
        </w:rPr>
        <w:t>Заявитель может обратиться с жалобой в том числе в следующих случаях:</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1) нарушение срока регистрации запроса о предоставлении муниципальной услуги;</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060B2E">
        <w:rPr>
          <w:rFonts w:ascii="Arial" w:hAnsi="Arial" w:cs="Arial"/>
        </w:rPr>
        <w:lastRenderedPageBreak/>
        <w:t>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8) нарушение срока или порядка выдачи документов по результатам предоставления муниципальной услуги;</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 w:history="1">
        <w:r w:rsidRPr="00060B2E">
          <w:rPr>
            <w:rFonts w:ascii="Arial" w:hAnsi="Arial" w:cs="Arial"/>
          </w:rPr>
          <w:t>пунктом 4 части 1 статьи 7</w:t>
        </w:r>
      </w:hyperlink>
      <w:r w:rsidRPr="00060B2E">
        <w:rPr>
          <w:rFonts w:ascii="Arial" w:hAnsi="Arial" w:cs="Arial"/>
        </w:rPr>
        <w:t xml:space="preserve"> Федерального закона от 27.07.2010 № 210-ФЗ «Об организации предоставления государственных и муниципальных услуг»,.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AA5A2E" w:rsidRPr="00060B2E" w:rsidRDefault="00AA5A2E" w:rsidP="00AA5A2E">
      <w:pPr>
        <w:ind w:firstLine="720"/>
        <w:jc w:val="both"/>
        <w:rPr>
          <w:rFonts w:ascii="Arial" w:hAnsi="Arial" w:cs="Arial"/>
        </w:rPr>
      </w:pPr>
      <w:r w:rsidRPr="00060B2E">
        <w:rPr>
          <w:rFonts w:ascii="Arial" w:hAnsi="Arial" w:cs="Arial"/>
          <w:color w:val="000000"/>
        </w:rPr>
        <w:t xml:space="preserve">5.2. </w:t>
      </w:r>
      <w:r w:rsidRPr="00060B2E">
        <w:rPr>
          <w:rFonts w:ascii="Arial" w:hAnsi="Arial" w:cs="Arial"/>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AA5A2E" w:rsidRPr="00060B2E" w:rsidRDefault="00AA5A2E" w:rsidP="00AA5A2E">
      <w:pPr>
        <w:ind w:firstLine="720"/>
        <w:jc w:val="both"/>
        <w:rPr>
          <w:rFonts w:ascii="Arial" w:hAnsi="Arial" w:cs="Arial"/>
        </w:rPr>
      </w:pPr>
      <w:r w:rsidRPr="00060B2E">
        <w:rPr>
          <w:rFonts w:ascii="Arial" w:hAnsi="Arial" w:cs="Arial"/>
        </w:rPr>
        <w:t xml:space="preserve">Жалобы на решения и действия (бездействие) руководителя органа, предоставляющего муниципальную услугу, подаются в вышестоящий орган (при </w:t>
      </w:r>
      <w:r w:rsidRPr="00060B2E">
        <w:rPr>
          <w:rFonts w:ascii="Arial" w:hAnsi="Arial" w:cs="Arial"/>
        </w:rPr>
        <w:lastRenderedPageBreak/>
        <w:t xml:space="preserve">его наличии) либо в случае его отсутствия рассматриваются непосредственно руководителем органа, предоставляющего муниципальную услугу. </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A5A2E" w:rsidRPr="00060B2E" w:rsidRDefault="00AA5A2E" w:rsidP="00AA5A2E">
      <w:pPr>
        <w:ind w:firstLine="720"/>
        <w:jc w:val="both"/>
        <w:rPr>
          <w:rFonts w:ascii="Arial" w:hAnsi="Arial" w:cs="Arial"/>
        </w:rPr>
      </w:pPr>
      <w:r w:rsidRPr="00060B2E">
        <w:rPr>
          <w:rFonts w:ascii="Arial" w:hAnsi="Arial" w:cs="Arial"/>
          <w:color w:val="000000"/>
        </w:rPr>
        <w:t xml:space="preserve">5.4. </w:t>
      </w:r>
      <w:r w:rsidRPr="00060B2E">
        <w:rPr>
          <w:rFonts w:ascii="Arial" w:hAnsi="Arial" w:cs="Arial"/>
        </w:rPr>
        <w:t>Жалоба должна содержать:</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w:t>
      </w:r>
      <w:r w:rsidRPr="00060B2E">
        <w:rPr>
          <w:rFonts w:ascii="Arial" w:hAnsi="Arial" w:cs="Arial"/>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5.6. По результатам рассмотрения жалобы принимается одно из следующих решений:</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2) в удовлетворении жалобы отказывается.</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A5A2E" w:rsidRPr="00060B2E" w:rsidRDefault="00AA5A2E" w:rsidP="00AA5A2E">
      <w:pPr>
        <w:autoSpaceDE w:val="0"/>
        <w:autoSpaceDN w:val="0"/>
        <w:adjustRightInd w:val="0"/>
        <w:ind w:firstLine="720"/>
        <w:jc w:val="both"/>
        <w:rPr>
          <w:rFonts w:ascii="Arial" w:hAnsi="Arial" w:cs="Arial"/>
        </w:rPr>
      </w:pPr>
      <w:r w:rsidRPr="00060B2E">
        <w:rPr>
          <w:rFonts w:ascii="Arial" w:hAnsi="Arial" w:cs="Arial"/>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A5A2E" w:rsidRDefault="00AA5A2E" w:rsidP="00AA5A2E">
      <w:pPr>
        <w:widowControl w:val="0"/>
        <w:autoSpaceDE w:val="0"/>
        <w:autoSpaceDN w:val="0"/>
        <w:adjustRightInd w:val="0"/>
        <w:ind w:firstLine="709"/>
        <w:jc w:val="center"/>
        <w:rPr>
          <w:rFonts w:ascii="Arial" w:hAnsi="Arial" w:cs="Arial"/>
        </w:rPr>
      </w:pPr>
    </w:p>
    <w:p w:rsidR="00AA5A2E" w:rsidRDefault="00AA5A2E" w:rsidP="00AA5A2E">
      <w:pPr>
        <w:widowControl w:val="0"/>
        <w:autoSpaceDE w:val="0"/>
        <w:autoSpaceDN w:val="0"/>
        <w:adjustRightInd w:val="0"/>
        <w:ind w:firstLine="709"/>
        <w:jc w:val="center"/>
        <w:rPr>
          <w:rFonts w:ascii="Arial" w:hAnsi="Arial" w:cs="Arial"/>
        </w:rPr>
      </w:pPr>
    </w:p>
    <w:p w:rsidR="00AA5A2E" w:rsidRDefault="00AA5A2E" w:rsidP="00AA5A2E">
      <w:pPr>
        <w:widowControl w:val="0"/>
        <w:autoSpaceDE w:val="0"/>
        <w:autoSpaceDN w:val="0"/>
        <w:adjustRightInd w:val="0"/>
        <w:ind w:firstLine="709"/>
        <w:jc w:val="center"/>
        <w:rPr>
          <w:rFonts w:ascii="Arial" w:hAnsi="Arial" w:cs="Arial"/>
        </w:rPr>
      </w:pPr>
    </w:p>
    <w:p w:rsidR="00AA5A2E" w:rsidRDefault="00AA5A2E" w:rsidP="00AA5A2E">
      <w:pPr>
        <w:widowControl w:val="0"/>
        <w:autoSpaceDE w:val="0"/>
        <w:autoSpaceDN w:val="0"/>
        <w:adjustRightInd w:val="0"/>
        <w:ind w:firstLine="709"/>
        <w:jc w:val="center"/>
        <w:rPr>
          <w:rFonts w:ascii="Arial" w:hAnsi="Arial" w:cs="Arial"/>
        </w:rPr>
      </w:pPr>
    </w:p>
    <w:p w:rsidR="00AA5A2E" w:rsidRDefault="00AA5A2E" w:rsidP="00AA5A2E">
      <w:pPr>
        <w:widowControl w:val="0"/>
        <w:autoSpaceDE w:val="0"/>
        <w:autoSpaceDN w:val="0"/>
        <w:adjustRightInd w:val="0"/>
        <w:ind w:firstLine="709"/>
        <w:jc w:val="center"/>
        <w:rPr>
          <w:rFonts w:ascii="Arial" w:hAnsi="Arial" w:cs="Arial"/>
        </w:rPr>
      </w:pPr>
    </w:p>
    <w:p w:rsidR="00AA5A2E" w:rsidRDefault="00AA5A2E" w:rsidP="00AA5A2E">
      <w:pPr>
        <w:widowControl w:val="0"/>
        <w:autoSpaceDE w:val="0"/>
        <w:autoSpaceDN w:val="0"/>
        <w:adjustRightInd w:val="0"/>
        <w:ind w:firstLine="709"/>
        <w:jc w:val="center"/>
        <w:rPr>
          <w:rFonts w:ascii="Arial" w:hAnsi="Arial" w:cs="Arial"/>
        </w:rPr>
      </w:pPr>
    </w:p>
    <w:p w:rsidR="00AA5A2E" w:rsidRDefault="00AA5A2E" w:rsidP="00AA5A2E">
      <w:pPr>
        <w:widowControl w:val="0"/>
        <w:autoSpaceDE w:val="0"/>
        <w:autoSpaceDN w:val="0"/>
        <w:adjustRightInd w:val="0"/>
        <w:ind w:firstLine="709"/>
        <w:jc w:val="both"/>
        <w:rPr>
          <w:rFonts w:ascii="Arial" w:hAnsi="Arial" w:cs="Arial"/>
          <w:highlight w:val="yellow"/>
        </w:rPr>
      </w:pPr>
    </w:p>
    <w:p w:rsidR="00AA5A2E" w:rsidRDefault="00AA5A2E" w:rsidP="00AA5A2E">
      <w:pPr>
        <w:widowControl w:val="0"/>
        <w:autoSpaceDE w:val="0"/>
        <w:autoSpaceDN w:val="0"/>
        <w:adjustRightInd w:val="0"/>
        <w:ind w:firstLine="709"/>
        <w:jc w:val="both"/>
        <w:rPr>
          <w:rFonts w:ascii="Arial" w:hAnsi="Arial" w:cs="Arial"/>
          <w:highlight w:val="yellow"/>
        </w:rPr>
      </w:pPr>
    </w:p>
    <w:p w:rsidR="00AA5A2E" w:rsidRDefault="00AA5A2E" w:rsidP="00AA5A2E">
      <w:pPr>
        <w:widowControl w:val="0"/>
        <w:autoSpaceDE w:val="0"/>
        <w:autoSpaceDN w:val="0"/>
        <w:adjustRightInd w:val="0"/>
        <w:ind w:firstLine="709"/>
        <w:jc w:val="both"/>
        <w:rPr>
          <w:rFonts w:ascii="Arial" w:hAnsi="Arial" w:cs="Arial"/>
          <w:highlight w:val="yellow"/>
        </w:rPr>
      </w:pPr>
    </w:p>
    <w:p w:rsidR="00AA5A2E" w:rsidRDefault="00AA5A2E" w:rsidP="00AA5A2E">
      <w:pPr>
        <w:widowControl w:val="0"/>
        <w:autoSpaceDE w:val="0"/>
        <w:autoSpaceDN w:val="0"/>
        <w:adjustRightInd w:val="0"/>
        <w:ind w:firstLine="709"/>
        <w:jc w:val="both"/>
        <w:rPr>
          <w:rFonts w:ascii="Arial" w:hAnsi="Arial" w:cs="Arial"/>
          <w:highlight w:val="yellow"/>
        </w:rPr>
      </w:pPr>
    </w:p>
    <w:p w:rsidR="00AA5A2E" w:rsidRDefault="00AA5A2E" w:rsidP="00AA5A2E">
      <w:pPr>
        <w:widowControl w:val="0"/>
        <w:autoSpaceDE w:val="0"/>
        <w:autoSpaceDN w:val="0"/>
        <w:adjustRightInd w:val="0"/>
        <w:ind w:firstLine="709"/>
        <w:jc w:val="right"/>
        <w:outlineLvl w:val="1"/>
        <w:rPr>
          <w:rFonts w:ascii="Arial" w:hAnsi="Arial" w:cs="Arial"/>
        </w:rPr>
      </w:pPr>
      <w:bookmarkStart w:id="8" w:name="Par205"/>
      <w:bookmarkEnd w:id="8"/>
      <w:r>
        <w:rPr>
          <w:rFonts w:ascii="Arial" w:hAnsi="Arial" w:cs="Arial"/>
        </w:rPr>
        <w:t>Приложение 1</w:t>
      </w:r>
    </w:p>
    <w:p w:rsidR="00AA5A2E" w:rsidRDefault="00AA5A2E" w:rsidP="00AA5A2E">
      <w:pPr>
        <w:widowControl w:val="0"/>
        <w:autoSpaceDE w:val="0"/>
        <w:autoSpaceDN w:val="0"/>
        <w:adjustRightInd w:val="0"/>
        <w:ind w:firstLine="709"/>
        <w:jc w:val="right"/>
        <w:rPr>
          <w:rFonts w:ascii="Arial" w:hAnsi="Arial" w:cs="Arial"/>
        </w:rPr>
      </w:pPr>
      <w:r>
        <w:rPr>
          <w:rFonts w:ascii="Arial" w:hAnsi="Arial" w:cs="Arial"/>
        </w:rPr>
        <w:t>к Административному регламенту</w:t>
      </w:r>
    </w:p>
    <w:p w:rsidR="00AA5A2E" w:rsidRDefault="00AA5A2E" w:rsidP="00AA5A2E">
      <w:pPr>
        <w:widowControl w:val="0"/>
        <w:autoSpaceDE w:val="0"/>
        <w:autoSpaceDN w:val="0"/>
        <w:adjustRightInd w:val="0"/>
        <w:ind w:firstLine="709"/>
        <w:jc w:val="right"/>
        <w:rPr>
          <w:rFonts w:ascii="Arial" w:hAnsi="Arial" w:cs="Arial"/>
        </w:rPr>
      </w:pPr>
      <w:r>
        <w:rPr>
          <w:rFonts w:ascii="Arial" w:hAnsi="Arial" w:cs="Arial"/>
        </w:rPr>
        <w:t xml:space="preserve">предоставления муниципальной услуги </w:t>
      </w:r>
    </w:p>
    <w:p w:rsidR="00AA5A2E" w:rsidRDefault="00AA5A2E" w:rsidP="00AA5A2E">
      <w:pPr>
        <w:widowControl w:val="0"/>
        <w:autoSpaceDE w:val="0"/>
        <w:autoSpaceDN w:val="0"/>
        <w:adjustRightInd w:val="0"/>
        <w:ind w:firstLine="709"/>
        <w:jc w:val="right"/>
        <w:rPr>
          <w:rFonts w:ascii="Arial" w:hAnsi="Arial" w:cs="Arial"/>
        </w:rPr>
      </w:pPr>
      <w:r>
        <w:rPr>
          <w:rFonts w:ascii="Arial" w:hAnsi="Arial" w:cs="Arial"/>
        </w:rPr>
        <w:t>«Выдача выписки из похозяйственной книги»</w:t>
      </w:r>
    </w:p>
    <w:p w:rsidR="00AA5A2E" w:rsidRDefault="00AA5A2E" w:rsidP="00AA5A2E">
      <w:pPr>
        <w:autoSpaceDE w:val="0"/>
        <w:autoSpaceDN w:val="0"/>
        <w:adjustRightInd w:val="0"/>
        <w:jc w:val="both"/>
        <w:outlineLvl w:val="1"/>
        <w:rPr>
          <w:rFonts w:ascii="Arial" w:hAnsi="Arial" w:cs="Arial"/>
        </w:rPr>
      </w:pPr>
    </w:p>
    <w:p w:rsidR="00AA5A2E" w:rsidRDefault="00AA5A2E" w:rsidP="00AA5A2E">
      <w:pPr>
        <w:autoSpaceDE w:val="0"/>
        <w:autoSpaceDN w:val="0"/>
        <w:adjustRightInd w:val="0"/>
        <w:ind w:left="3540" w:firstLine="4"/>
        <w:rPr>
          <w:rFonts w:ascii="Arial" w:hAnsi="Arial" w:cs="Arial"/>
        </w:rPr>
      </w:pPr>
      <w:r>
        <w:rPr>
          <w:rFonts w:ascii="Arial" w:hAnsi="Arial" w:cs="Arial"/>
        </w:rPr>
        <w:t>Главе ___________________________________</w:t>
      </w:r>
    </w:p>
    <w:p w:rsidR="00AA5A2E" w:rsidRDefault="00AA5A2E" w:rsidP="00AA5A2E">
      <w:pPr>
        <w:autoSpaceDE w:val="0"/>
        <w:autoSpaceDN w:val="0"/>
        <w:adjustRightInd w:val="0"/>
        <w:ind w:left="3540" w:firstLine="4"/>
        <w:jc w:val="both"/>
        <w:rPr>
          <w:rFonts w:ascii="Arial" w:hAnsi="Arial" w:cs="Arial"/>
          <w:i/>
          <w:iCs/>
        </w:rPr>
      </w:pPr>
    </w:p>
    <w:p w:rsidR="00AA5A2E" w:rsidRDefault="00AA5A2E" w:rsidP="00AA5A2E">
      <w:pPr>
        <w:autoSpaceDE w:val="0"/>
        <w:autoSpaceDN w:val="0"/>
        <w:adjustRightInd w:val="0"/>
        <w:ind w:left="3540" w:firstLine="4"/>
        <w:jc w:val="both"/>
        <w:rPr>
          <w:rFonts w:ascii="Arial" w:hAnsi="Arial" w:cs="Arial"/>
        </w:rPr>
      </w:pPr>
      <w:r>
        <w:rPr>
          <w:rFonts w:ascii="Arial" w:hAnsi="Arial" w:cs="Arial"/>
        </w:rPr>
        <w:t>от _______________________________________</w:t>
      </w:r>
    </w:p>
    <w:p w:rsidR="00AA5A2E" w:rsidRDefault="00AA5A2E" w:rsidP="00AA5A2E">
      <w:pPr>
        <w:autoSpaceDE w:val="0"/>
        <w:autoSpaceDN w:val="0"/>
        <w:adjustRightInd w:val="0"/>
        <w:ind w:left="3540" w:firstLine="4"/>
        <w:jc w:val="both"/>
        <w:rPr>
          <w:rFonts w:ascii="Arial" w:hAnsi="Arial" w:cs="Arial"/>
          <w:i/>
        </w:rPr>
      </w:pPr>
      <w:r>
        <w:rPr>
          <w:rFonts w:ascii="Arial" w:hAnsi="Arial" w:cs="Arial"/>
        </w:rPr>
        <w:t xml:space="preserve">                       </w:t>
      </w:r>
      <w:r>
        <w:rPr>
          <w:rFonts w:ascii="Arial" w:hAnsi="Arial" w:cs="Arial"/>
          <w:i/>
        </w:rPr>
        <w:t>ФИО</w:t>
      </w:r>
    </w:p>
    <w:p w:rsidR="00AA5A2E" w:rsidRDefault="00AA5A2E" w:rsidP="00AA5A2E">
      <w:pPr>
        <w:autoSpaceDE w:val="0"/>
        <w:autoSpaceDN w:val="0"/>
        <w:adjustRightInd w:val="0"/>
        <w:ind w:left="3540" w:firstLine="4"/>
        <w:jc w:val="both"/>
        <w:rPr>
          <w:rFonts w:ascii="Arial" w:hAnsi="Arial" w:cs="Arial"/>
        </w:rPr>
      </w:pPr>
      <w:r>
        <w:rPr>
          <w:rFonts w:ascii="Arial" w:hAnsi="Arial" w:cs="Arial"/>
        </w:rPr>
        <w:t>__________________________________________________________________________________</w:t>
      </w:r>
    </w:p>
    <w:p w:rsidR="00AA5A2E" w:rsidRDefault="00AA5A2E" w:rsidP="00AA5A2E">
      <w:pPr>
        <w:autoSpaceDE w:val="0"/>
        <w:autoSpaceDN w:val="0"/>
        <w:adjustRightInd w:val="0"/>
        <w:ind w:left="3540" w:firstLine="4"/>
        <w:jc w:val="both"/>
        <w:rPr>
          <w:rFonts w:ascii="Arial" w:hAnsi="Arial" w:cs="Arial"/>
          <w:i/>
        </w:rPr>
      </w:pPr>
      <w:r>
        <w:rPr>
          <w:rFonts w:ascii="Arial" w:hAnsi="Arial" w:cs="Arial"/>
          <w:i/>
        </w:rPr>
        <w:t xml:space="preserve">        паспортные данные (адрес регистрации)</w:t>
      </w:r>
    </w:p>
    <w:p w:rsidR="00AA5A2E" w:rsidRDefault="00AA5A2E" w:rsidP="00AA5A2E">
      <w:pPr>
        <w:autoSpaceDE w:val="0"/>
        <w:autoSpaceDN w:val="0"/>
        <w:adjustRightInd w:val="0"/>
        <w:ind w:left="3540" w:firstLine="4"/>
        <w:jc w:val="both"/>
        <w:rPr>
          <w:rFonts w:ascii="Arial" w:hAnsi="Arial" w:cs="Arial"/>
        </w:rPr>
      </w:pPr>
      <w:r>
        <w:rPr>
          <w:rFonts w:ascii="Arial" w:hAnsi="Arial" w:cs="Arial"/>
        </w:rPr>
        <w:t>_________________________________________</w:t>
      </w:r>
    </w:p>
    <w:p w:rsidR="00AA5A2E" w:rsidRDefault="00AA5A2E" w:rsidP="00AA5A2E">
      <w:pPr>
        <w:autoSpaceDE w:val="0"/>
        <w:autoSpaceDN w:val="0"/>
        <w:adjustRightInd w:val="0"/>
        <w:ind w:left="3540" w:firstLine="4"/>
        <w:jc w:val="both"/>
        <w:rPr>
          <w:rFonts w:ascii="Arial" w:hAnsi="Arial" w:cs="Arial"/>
          <w:i/>
        </w:rPr>
      </w:pPr>
      <w:r>
        <w:rPr>
          <w:rFonts w:ascii="Arial" w:hAnsi="Arial" w:cs="Arial"/>
        </w:rPr>
        <w:lastRenderedPageBreak/>
        <w:t xml:space="preserve">      </w:t>
      </w:r>
      <w:r>
        <w:rPr>
          <w:rFonts w:ascii="Arial" w:hAnsi="Arial" w:cs="Arial"/>
          <w:i/>
        </w:rPr>
        <w:t>телефон, электронный адрес (при наличии)</w:t>
      </w:r>
    </w:p>
    <w:p w:rsidR="00AA5A2E" w:rsidRDefault="00AA5A2E" w:rsidP="00AA5A2E">
      <w:pPr>
        <w:autoSpaceDE w:val="0"/>
        <w:autoSpaceDN w:val="0"/>
        <w:adjustRightInd w:val="0"/>
        <w:jc w:val="both"/>
        <w:rPr>
          <w:rFonts w:ascii="Arial" w:hAnsi="Arial" w:cs="Arial"/>
          <w:u w:val="single"/>
        </w:rPr>
      </w:pP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ind w:firstLine="709"/>
        <w:rPr>
          <w:rFonts w:ascii="Arial" w:hAnsi="Arial" w:cs="Arial"/>
          <w:sz w:val="24"/>
          <w:szCs w:val="24"/>
        </w:rPr>
      </w:pPr>
      <w:bookmarkStart w:id="9" w:name="Par222"/>
      <w:bookmarkEnd w:id="9"/>
      <w:r>
        <w:rPr>
          <w:rFonts w:ascii="Arial" w:hAnsi="Arial" w:cs="Arial"/>
          <w:sz w:val="24"/>
          <w:szCs w:val="24"/>
        </w:rPr>
        <w:t xml:space="preserve">                                 ЗАЯВЛЕНИЕ</w:t>
      </w: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ind w:firstLine="709"/>
        <w:jc w:val="both"/>
        <w:rPr>
          <w:rFonts w:ascii="Arial" w:hAnsi="Arial" w:cs="Arial"/>
          <w:sz w:val="24"/>
          <w:szCs w:val="24"/>
        </w:rPr>
      </w:pPr>
      <w:r>
        <w:rPr>
          <w:rFonts w:ascii="Arial" w:hAnsi="Arial" w:cs="Arial"/>
          <w:sz w:val="24"/>
          <w:szCs w:val="24"/>
        </w:rPr>
        <w:t xml:space="preserve"> Прошу  предоставить выписку из похозяйственной книги личного подсобного хозяйства, расположенного по адресу: ______________________</w:t>
      </w:r>
    </w:p>
    <w:p w:rsidR="00AA5A2E" w:rsidRDefault="00AA5A2E" w:rsidP="00AA5A2E">
      <w:pPr>
        <w:pStyle w:val="ConsPlusNonformat"/>
        <w:jc w:val="both"/>
        <w:rPr>
          <w:rFonts w:ascii="Arial" w:hAnsi="Arial" w:cs="Arial"/>
          <w:sz w:val="24"/>
          <w:szCs w:val="24"/>
        </w:rPr>
      </w:pPr>
      <w:r>
        <w:rPr>
          <w:rFonts w:ascii="Arial" w:hAnsi="Arial" w:cs="Arial"/>
          <w:sz w:val="24"/>
          <w:szCs w:val="24"/>
        </w:rPr>
        <w:t>____________________________________________ для __________________</w:t>
      </w:r>
    </w:p>
    <w:p w:rsidR="00AA5A2E" w:rsidRDefault="00AA5A2E" w:rsidP="00AA5A2E">
      <w:pPr>
        <w:pStyle w:val="ConsPlusNonformat"/>
        <w:jc w:val="both"/>
        <w:rPr>
          <w:rFonts w:ascii="Arial" w:hAnsi="Arial" w:cs="Arial"/>
          <w:sz w:val="24"/>
          <w:szCs w:val="24"/>
        </w:rPr>
      </w:pPr>
      <w:r>
        <w:rPr>
          <w:rFonts w:ascii="Arial" w:hAnsi="Arial" w:cs="Arial"/>
          <w:sz w:val="24"/>
          <w:szCs w:val="24"/>
        </w:rPr>
        <w:t>_________________________________________________________________.</w:t>
      </w:r>
    </w:p>
    <w:p w:rsidR="00AA5A2E" w:rsidRDefault="00AA5A2E" w:rsidP="00AA5A2E">
      <w:pPr>
        <w:pStyle w:val="ConsPlusNonformat"/>
        <w:jc w:val="center"/>
        <w:rPr>
          <w:rFonts w:ascii="Arial" w:hAnsi="Arial" w:cs="Arial"/>
          <w:i/>
          <w:sz w:val="24"/>
          <w:szCs w:val="24"/>
        </w:rPr>
      </w:pPr>
      <w:r>
        <w:rPr>
          <w:rFonts w:ascii="Arial" w:hAnsi="Arial" w:cs="Arial"/>
          <w:i/>
          <w:sz w:val="24"/>
          <w:szCs w:val="24"/>
        </w:rPr>
        <w:t>(указать цель получения выписки)</w:t>
      </w:r>
    </w:p>
    <w:p w:rsidR="00AA5A2E" w:rsidRDefault="00AA5A2E" w:rsidP="00AA5A2E">
      <w:pPr>
        <w:pStyle w:val="ConsPlusNonformat"/>
        <w:ind w:firstLine="709"/>
        <w:jc w:val="both"/>
        <w:rPr>
          <w:rFonts w:ascii="Arial" w:hAnsi="Arial" w:cs="Arial"/>
          <w:sz w:val="24"/>
          <w:szCs w:val="24"/>
        </w:rPr>
      </w:pPr>
    </w:p>
    <w:p w:rsidR="00AA5A2E" w:rsidRDefault="00AA5A2E" w:rsidP="00AA5A2E">
      <w:pPr>
        <w:pStyle w:val="ConsPlusNonformat"/>
        <w:ind w:firstLine="709"/>
        <w:jc w:val="both"/>
        <w:rPr>
          <w:rFonts w:ascii="Arial" w:hAnsi="Arial" w:cs="Arial"/>
          <w:sz w:val="24"/>
          <w:szCs w:val="24"/>
        </w:rPr>
      </w:pPr>
    </w:p>
    <w:p w:rsidR="00AA5A2E" w:rsidRDefault="00AA5A2E" w:rsidP="00AA5A2E">
      <w:pPr>
        <w:pStyle w:val="ConsPlusNonformat"/>
        <w:ind w:firstLine="709"/>
        <w:rPr>
          <w:rFonts w:ascii="Arial" w:hAnsi="Arial" w:cs="Arial"/>
          <w:sz w:val="24"/>
          <w:szCs w:val="24"/>
        </w:rPr>
      </w:pPr>
      <w:r>
        <w:rPr>
          <w:rFonts w:ascii="Arial" w:hAnsi="Arial" w:cs="Arial"/>
          <w:sz w:val="24"/>
          <w:szCs w:val="24"/>
        </w:rPr>
        <w:t xml:space="preserve">    Приложения:</w:t>
      </w:r>
    </w:p>
    <w:p w:rsidR="00AA5A2E" w:rsidRDefault="00AA5A2E" w:rsidP="00AA5A2E">
      <w:pPr>
        <w:pStyle w:val="ConsPlusNonformat"/>
        <w:ind w:firstLine="709"/>
        <w:rPr>
          <w:rFonts w:ascii="Arial" w:hAnsi="Arial" w:cs="Arial"/>
          <w:sz w:val="24"/>
          <w:szCs w:val="24"/>
        </w:rPr>
      </w:pPr>
      <w:r>
        <w:rPr>
          <w:rFonts w:ascii="Arial" w:hAnsi="Arial" w:cs="Arial"/>
          <w:sz w:val="24"/>
          <w:szCs w:val="24"/>
        </w:rPr>
        <w:t xml:space="preserve">    1)  копия документа, удостоверяющего личность заявителя, на ____ л. в 1 экз.</w:t>
      </w:r>
    </w:p>
    <w:p w:rsidR="00AA5A2E" w:rsidRDefault="00AA5A2E" w:rsidP="00AA5A2E">
      <w:pPr>
        <w:pStyle w:val="ConsPlusNonformat"/>
        <w:ind w:firstLine="709"/>
        <w:rPr>
          <w:rFonts w:ascii="Arial" w:hAnsi="Arial" w:cs="Arial"/>
          <w:sz w:val="24"/>
          <w:szCs w:val="24"/>
        </w:rPr>
      </w:pPr>
      <w:r>
        <w:rPr>
          <w:rFonts w:ascii="Arial" w:hAnsi="Arial" w:cs="Arial"/>
          <w:sz w:val="24"/>
          <w:szCs w:val="24"/>
        </w:rPr>
        <w:t xml:space="preserve">    2)  копия  документа,  удостоверяющего  личность представителя, и копия документа,  подтверждающего  его  полномочия  (при  обращении  с заявлением представителя заявителя), на ____ л. в 1 экз.</w:t>
      </w: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ind w:firstLine="709"/>
        <w:rPr>
          <w:rFonts w:ascii="Arial" w:hAnsi="Arial" w:cs="Arial"/>
          <w:sz w:val="24"/>
          <w:szCs w:val="24"/>
        </w:rPr>
      </w:pPr>
      <w:r>
        <w:rPr>
          <w:rFonts w:ascii="Arial" w:hAnsi="Arial" w:cs="Arial"/>
          <w:sz w:val="24"/>
          <w:szCs w:val="24"/>
        </w:rPr>
        <w:t xml:space="preserve">    Всего приложений на ____ листах.</w:t>
      </w: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rPr>
          <w:rFonts w:ascii="Arial" w:hAnsi="Arial" w:cs="Arial"/>
          <w:sz w:val="24"/>
          <w:szCs w:val="24"/>
        </w:rPr>
      </w:pPr>
      <w:r>
        <w:rPr>
          <w:rFonts w:ascii="Arial" w:hAnsi="Arial" w:cs="Arial"/>
          <w:sz w:val="24"/>
          <w:szCs w:val="24"/>
        </w:rPr>
        <w:t xml:space="preserve">          _____________                            _____________ /___________________/</w:t>
      </w:r>
    </w:p>
    <w:p w:rsidR="00AA5A2E" w:rsidRDefault="00AA5A2E" w:rsidP="00AA5A2E">
      <w:pPr>
        <w:pStyle w:val="ConsPlusNonformat"/>
        <w:rPr>
          <w:rFonts w:ascii="Arial" w:hAnsi="Arial" w:cs="Arial"/>
          <w:sz w:val="24"/>
          <w:szCs w:val="24"/>
        </w:rPr>
      </w:pPr>
      <w:r>
        <w:rPr>
          <w:rFonts w:ascii="Arial" w:hAnsi="Arial" w:cs="Arial"/>
          <w:sz w:val="24"/>
          <w:szCs w:val="24"/>
        </w:rPr>
        <w:t xml:space="preserve">               дата                                         подпись заявителя         ФИО</w:t>
      </w:r>
    </w:p>
    <w:p w:rsidR="00AA5A2E" w:rsidRDefault="00AA5A2E" w:rsidP="00AA5A2E">
      <w:pPr>
        <w:pStyle w:val="ConsPlusNonformat"/>
        <w:rPr>
          <w:rFonts w:ascii="Arial" w:hAnsi="Arial" w:cs="Arial"/>
          <w:sz w:val="24"/>
          <w:szCs w:val="24"/>
        </w:rPr>
      </w:pPr>
      <w:r>
        <w:rPr>
          <w:rFonts w:ascii="Arial" w:hAnsi="Arial" w:cs="Arial"/>
          <w:sz w:val="24"/>
          <w:szCs w:val="24"/>
        </w:rPr>
        <w:t xml:space="preserve">    </w:t>
      </w:r>
    </w:p>
    <w:tbl>
      <w:tblPr>
        <w:tblW w:w="0" w:type="auto"/>
        <w:tblInd w:w="75" w:type="dxa"/>
        <w:tblLayout w:type="fixed"/>
        <w:tblCellMar>
          <w:left w:w="75" w:type="dxa"/>
          <w:right w:w="75" w:type="dxa"/>
        </w:tblCellMar>
        <w:tblLook w:val="0000" w:firstRow="0" w:lastRow="0" w:firstColumn="0" w:lastColumn="0" w:noHBand="0" w:noVBand="0"/>
      </w:tblPr>
      <w:tblGrid>
        <w:gridCol w:w="4046"/>
        <w:gridCol w:w="2975"/>
        <w:gridCol w:w="1071"/>
        <w:gridCol w:w="1309"/>
      </w:tblGrid>
      <w:tr w:rsidR="00AA5A2E" w:rsidTr="00B32492">
        <w:trPr>
          <w:trHeight w:val="400"/>
        </w:trPr>
        <w:tc>
          <w:tcPr>
            <w:tcW w:w="4046" w:type="dxa"/>
            <w:tcBorders>
              <w:top w:val="single" w:sz="8" w:space="0" w:color="auto"/>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ind w:firstLine="709"/>
              <w:jc w:val="center"/>
              <w:rPr>
                <w:rFonts w:ascii="Arial" w:hAnsi="Arial" w:cs="Arial"/>
              </w:rPr>
            </w:pPr>
            <w:r>
              <w:rPr>
                <w:rFonts w:ascii="Arial" w:hAnsi="Arial" w:cs="Arial"/>
              </w:rPr>
              <w:t>Регистрационный номер заявления</w:t>
            </w:r>
          </w:p>
        </w:tc>
        <w:tc>
          <w:tcPr>
            <w:tcW w:w="2975" w:type="dxa"/>
            <w:tcBorders>
              <w:top w:val="single" w:sz="8" w:space="0" w:color="auto"/>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ind w:firstLine="132"/>
              <w:jc w:val="center"/>
              <w:rPr>
                <w:rFonts w:ascii="Arial" w:hAnsi="Arial" w:cs="Arial"/>
              </w:rPr>
            </w:pPr>
            <w:r>
              <w:rPr>
                <w:rFonts w:ascii="Arial" w:hAnsi="Arial" w:cs="Arial"/>
              </w:rPr>
              <w:t>Дата, время подачи</w:t>
            </w:r>
          </w:p>
          <w:p w:rsidR="00AA5A2E" w:rsidRDefault="00AA5A2E" w:rsidP="00B32492">
            <w:pPr>
              <w:widowControl w:val="0"/>
              <w:autoSpaceDE w:val="0"/>
              <w:autoSpaceDN w:val="0"/>
              <w:adjustRightInd w:val="0"/>
              <w:ind w:firstLine="132"/>
              <w:jc w:val="center"/>
              <w:rPr>
                <w:rFonts w:ascii="Arial" w:hAnsi="Arial" w:cs="Arial"/>
              </w:rPr>
            </w:pPr>
            <w:r>
              <w:rPr>
                <w:rFonts w:ascii="Arial" w:hAnsi="Arial" w:cs="Arial"/>
              </w:rPr>
              <w:t>заявления</w:t>
            </w:r>
          </w:p>
        </w:tc>
        <w:tc>
          <w:tcPr>
            <w:tcW w:w="2380" w:type="dxa"/>
            <w:gridSpan w:val="2"/>
            <w:tcBorders>
              <w:top w:val="single" w:sz="8" w:space="0" w:color="auto"/>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jc w:val="center"/>
              <w:rPr>
                <w:rFonts w:ascii="Arial" w:hAnsi="Arial" w:cs="Arial"/>
              </w:rPr>
            </w:pPr>
            <w:r>
              <w:rPr>
                <w:rFonts w:ascii="Arial" w:hAnsi="Arial" w:cs="Arial"/>
              </w:rPr>
              <w:t>Заявление принял</w:t>
            </w:r>
          </w:p>
        </w:tc>
      </w:tr>
      <w:tr w:rsidR="00AA5A2E" w:rsidTr="00B32492">
        <w:tc>
          <w:tcPr>
            <w:tcW w:w="4046" w:type="dxa"/>
            <w:tcBorders>
              <w:top w:val="nil"/>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ind w:firstLine="709"/>
              <w:jc w:val="both"/>
              <w:rPr>
                <w:rFonts w:ascii="Arial" w:hAnsi="Arial" w:cs="Arial"/>
              </w:rPr>
            </w:pPr>
          </w:p>
        </w:tc>
        <w:tc>
          <w:tcPr>
            <w:tcW w:w="2975" w:type="dxa"/>
            <w:tcBorders>
              <w:top w:val="nil"/>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ind w:firstLine="709"/>
              <w:jc w:val="both"/>
              <w:rPr>
                <w:rFonts w:ascii="Arial" w:hAnsi="Arial" w:cs="Arial"/>
              </w:rPr>
            </w:pPr>
          </w:p>
        </w:tc>
        <w:tc>
          <w:tcPr>
            <w:tcW w:w="1071" w:type="dxa"/>
            <w:tcBorders>
              <w:top w:val="nil"/>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rPr>
                <w:rFonts w:ascii="Arial" w:hAnsi="Arial" w:cs="Arial"/>
              </w:rPr>
            </w:pPr>
            <w:r>
              <w:rPr>
                <w:rFonts w:ascii="Arial" w:hAnsi="Arial" w:cs="Arial"/>
              </w:rPr>
              <w:t>Ф.И.О.</w:t>
            </w:r>
          </w:p>
        </w:tc>
        <w:tc>
          <w:tcPr>
            <w:tcW w:w="1309" w:type="dxa"/>
            <w:tcBorders>
              <w:top w:val="nil"/>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rPr>
                <w:rFonts w:ascii="Arial" w:hAnsi="Arial" w:cs="Arial"/>
              </w:rPr>
            </w:pPr>
            <w:r>
              <w:rPr>
                <w:rFonts w:ascii="Arial" w:hAnsi="Arial" w:cs="Arial"/>
              </w:rPr>
              <w:t>подпись</w:t>
            </w:r>
          </w:p>
        </w:tc>
      </w:tr>
      <w:tr w:rsidR="00AA5A2E" w:rsidTr="00B32492">
        <w:tc>
          <w:tcPr>
            <w:tcW w:w="4046" w:type="dxa"/>
            <w:tcBorders>
              <w:top w:val="single" w:sz="8" w:space="0" w:color="auto"/>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ind w:firstLine="709"/>
              <w:jc w:val="both"/>
              <w:rPr>
                <w:rFonts w:ascii="Arial" w:hAnsi="Arial" w:cs="Arial"/>
              </w:rPr>
            </w:pPr>
          </w:p>
        </w:tc>
        <w:tc>
          <w:tcPr>
            <w:tcW w:w="2975" w:type="dxa"/>
            <w:tcBorders>
              <w:top w:val="single" w:sz="8" w:space="0" w:color="auto"/>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ind w:firstLine="709"/>
              <w:jc w:val="both"/>
              <w:rPr>
                <w:rFonts w:ascii="Arial" w:hAnsi="Arial" w:cs="Arial"/>
              </w:rPr>
            </w:pPr>
          </w:p>
        </w:tc>
        <w:tc>
          <w:tcPr>
            <w:tcW w:w="1071" w:type="dxa"/>
            <w:tcBorders>
              <w:top w:val="single" w:sz="8" w:space="0" w:color="auto"/>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ind w:firstLine="709"/>
              <w:jc w:val="center"/>
              <w:rPr>
                <w:rFonts w:ascii="Arial" w:hAnsi="Arial" w:cs="Arial"/>
              </w:rPr>
            </w:pPr>
          </w:p>
        </w:tc>
        <w:tc>
          <w:tcPr>
            <w:tcW w:w="1309" w:type="dxa"/>
            <w:tcBorders>
              <w:top w:val="single" w:sz="8" w:space="0" w:color="auto"/>
              <w:left w:val="single" w:sz="8" w:space="0" w:color="auto"/>
              <w:bottom w:val="single" w:sz="8" w:space="0" w:color="auto"/>
              <w:right w:val="single" w:sz="8" w:space="0" w:color="auto"/>
            </w:tcBorders>
          </w:tcPr>
          <w:p w:rsidR="00AA5A2E" w:rsidRDefault="00AA5A2E" w:rsidP="00B32492">
            <w:pPr>
              <w:widowControl w:val="0"/>
              <w:autoSpaceDE w:val="0"/>
              <w:autoSpaceDN w:val="0"/>
              <w:adjustRightInd w:val="0"/>
              <w:ind w:firstLine="709"/>
              <w:jc w:val="center"/>
              <w:rPr>
                <w:rFonts w:ascii="Arial" w:hAnsi="Arial" w:cs="Arial"/>
              </w:rPr>
            </w:pPr>
          </w:p>
        </w:tc>
      </w:tr>
    </w:tbl>
    <w:p w:rsidR="00AA5A2E" w:rsidRDefault="00AA5A2E" w:rsidP="00AA5A2E">
      <w:pPr>
        <w:widowControl w:val="0"/>
        <w:autoSpaceDE w:val="0"/>
        <w:autoSpaceDN w:val="0"/>
        <w:adjustRightInd w:val="0"/>
        <w:ind w:firstLine="709"/>
        <w:jc w:val="both"/>
        <w:rPr>
          <w:rFonts w:ascii="Arial" w:hAnsi="Arial" w:cs="Arial"/>
        </w:rPr>
      </w:pPr>
    </w:p>
    <w:p w:rsidR="00AA5A2E" w:rsidRDefault="00AA5A2E" w:rsidP="00AA5A2E">
      <w:pPr>
        <w:widowControl w:val="0"/>
        <w:autoSpaceDE w:val="0"/>
        <w:autoSpaceDN w:val="0"/>
        <w:adjustRightInd w:val="0"/>
        <w:ind w:firstLine="709"/>
        <w:jc w:val="both"/>
        <w:rPr>
          <w:rFonts w:ascii="Arial" w:hAnsi="Arial" w:cs="Arial"/>
        </w:rPr>
      </w:pPr>
    </w:p>
    <w:p w:rsidR="00AA5A2E" w:rsidRDefault="00AA5A2E" w:rsidP="00AA5A2E">
      <w:pPr>
        <w:widowControl w:val="0"/>
        <w:autoSpaceDE w:val="0"/>
        <w:autoSpaceDN w:val="0"/>
        <w:adjustRightInd w:val="0"/>
        <w:ind w:firstLine="709"/>
        <w:jc w:val="both"/>
        <w:rPr>
          <w:rFonts w:ascii="Arial" w:hAnsi="Arial" w:cs="Arial"/>
        </w:rPr>
      </w:pPr>
    </w:p>
    <w:p w:rsidR="00AA5A2E" w:rsidRDefault="00AA5A2E" w:rsidP="00AA5A2E">
      <w:pPr>
        <w:widowControl w:val="0"/>
        <w:autoSpaceDE w:val="0"/>
        <w:autoSpaceDN w:val="0"/>
        <w:adjustRightInd w:val="0"/>
        <w:ind w:firstLine="709"/>
        <w:jc w:val="right"/>
        <w:outlineLvl w:val="1"/>
        <w:rPr>
          <w:rFonts w:ascii="Arial" w:hAnsi="Arial" w:cs="Arial"/>
        </w:rPr>
      </w:pPr>
      <w:bookmarkStart w:id="10" w:name="Par251"/>
      <w:bookmarkEnd w:id="10"/>
      <w:r>
        <w:rPr>
          <w:rFonts w:ascii="Arial" w:hAnsi="Arial" w:cs="Arial"/>
        </w:rPr>
        <w:t>Приложение 2</w:t>
      </w:r>
    </w:p>
    <w:p w:rsidR="00AA5A2E" w:rsidRDefault="00AA5A2E" w:rsidP="00AA5A2E">
      <w:pPr>
        <w:widowControl w:val="0"/>
        <w:autoSpaceDE w:val="0"/>
        <w:autoSpaceDN w:val="0"/>
        <w:adjustRightInd w:val="0"/>
        <w:ind w:firstLine="709"/>
        <w:jc w:val="right"/>
        <w:rPr>
          <w:rFonts w:ascii="Arial" w:hAnsi="Arial" w:cs="Arial"/>
        </w:rPr>
      </w:pPr>
      <w:bookmarkStart w:id="11" w:name="Par257"/>
      <w:bookmarkEnd w:id="11"/>
      <w:r>
        <w:rPr>
          <w:rFonts w:ascii="Arial" w:hAnsi="Arial" w:cs="Arial"/>
        </w:rPr>
        <w:t>к Административному регламенту</w:t>
      </w:r>
    </w:p>
    <w:p w:rsidR="00AA5A2E" w:rsidRDefault="00AA5A2E" w:rsidP="00AA5A2E">
      <w:pPr>
        <w:widowControl w:val="0"/>
        <w:autoSpaceDE w:val="0"/>
        <w:autoSpaceDN w:val="0"/>
        <w:adjustRightInd w:val="0"/>
        <w:ind w:firstLine="709"/>
        <w:jc w:val="right"/>
        <w:rPr>
          <w:rFonts w:ascii="Arial" w:hAnsi="Arial" w:cs="Arial"/>
        </w:rPr>
      </w:pPr>
      <w:r>
        <w:rPr>
          <w:rFonts w:ascii="Arial" w:hAnsi="Arial" w:cs="Arial"/>
        </w:rPr>
        <w:t xml:space="preserve">предоставления муниципальной услуги </w:t>
      </w:r>
    </w:p>
    <w:p w:rsidR="00AA5A2E" w:rsidRDefault="00AA5A2E" w:rsidP="00AA5A2E">
      <w:pPr>
        <w:widowControl w:val="0"/>
        <w:autoSpaceDE w:val="0"/>
        <w:autoSpaceDN w:val="0"/>
        <w:adjustRightInd w:val="0"/>
        <w:ind w:firstLine="709"/>
        <w:jc w:val="right"/>
        <w:rPr>
          <w:rFonts w:ascii="Arial" w:hAnsi="Arial" w:cs="Arial"/>
        </w:rPr>
      </w:pPr>
      <w:r>
        <w:rPr>
          <w:rFonts w:ascii="Arial" w:hAnsi="Arial" w:cs="Arial"/>
        </w:rPr>
        <w:t>«Выдача выписки из похозяйственной книги»</w:t>
      </w:r>
    </w:p>
    <w:p w:rsidR="00AA5A2E" w:rsidRDefault="00AA5A2E" w:rsidP="00AA5A2E">
      <w:pPr>
        <w:widowControl w:val="0"/>
        <w:autoSpaceDE w:val="0"/>
        <w:autoSpaceDN w:val="0"/>
        <w:adjustRightInd w:val="0"/>
        <w:ind w:firstLine="709"/>
        <w:jc w:val="right"/>
        <w:rPr>
          <w:rFonts w:ascii="Arial" w:hAnsi="Arial" w:cs="Arial"/>
        </w:rPr>
      </w:pPr>
    </w:p>
    <w:p w:rsidR="00AA5A2E" w:rsidRDefault="00AA5A2E" w:rsidP="00AA5A2E">
      <w:pPr>
        <w:widowControl w:val="0"/>
        <w:autoSpaceDE w:val="0"/>
        <w:autoSpaceDN w:val="0"/>
        <w:adjustRightInd w:val="0"/>
        <w:ind w:firstLine="709"/>
        <w:jc w:val="right"/>
        <w:rPr>
          <w:rFonts w:ascii="Arial" w:hAnsi="Arial" w:cs="Arial"/>
        </w:rPr>
      </w:pPr>
    </w:p>
    <w:p w:rsidR="00AA5A2E" w:rsidRDefault="00AA5A2E" w:rsidP="00AA5A2E">
      <w:pPr>
        <w:widowControl w:val="0"/>
        <w:autoSpaceDE w:val="0"/>
        <w:autoSpaceDN w:val="0"/>
        <w:adjustRightInd w:val="0"/>
        <w:ind w:firstLine="709"/>
        <w:jc w:val="center"/>
        <w:rPr>
          <w:rFonts w:ascii="Arial" w:hAnsi="Arial" w:cs="Arial"/>
        </w:rPr>
      </w:pPr>
      <w:r>
        <w:rPr>
          <w:rFonts w:ascii="Arial" w:hAnsi="Arial" w:cs="Arial"/>
        </w:rPr>
        <w:t>БЛОК-СХЕМА</w:t>
      </w:r>
    </w:p>
    <w:p w:rsidR="00AA5A2E" w:rsidRDefault="00AA5A2E" w:rsidP="00AA5A2E">
      <w:pPr>
        <w:widowControl w:val="0"/>
        <w:autoSpaceDE w:val="0"/>
        <w:autoSpaceDN w:val="0"/>
        <w:adjustRightInd w:val="0"/>
        <w:ind w:firstLine="709"/>
        <w:jc w:val="center"/>
        <w:rPr>
          <w:rFonts w:ascii="Arial" w:hAnsi="Arial" w:cs="Arial"/>
        </w:rPr>
      </w:pPr>
      <w:r>
        <w:rPr>
          <w:rFonts w:ascii="Arial" w:hAnsi="Arial" w:cs="Arial"/>
        </w:rPr>
        <w:t>ПРЕДОСТАВЛЕНИЯ МУНИЦИПАЛЬНОЙ УСЛУГИ ПО ПРЕДОСТАВЛЕНИЮ</w:t>
      </w:r>
    </w:p>
    <w:p w:rsidR="00AA5A2E" w:rsidRDefault="00AA5A2E" w:rsidP="00AA5A2E">
      <w:pPr>
        <w:widowControl w:val="0"/>
        <w:autoSpaceDE w:val="0"/>
        <w:autoSpaceDN w:val="0"/>
        <w:adjustRightInd w:val="0"/>
        <w:ind w:firstLine="709"/>
        <w:jc w:val="center"/>
        <w:rPr>
          <w:rFonts w:ascii="Arial" w:hAnsi="Arial" w:cs="Arial"/>
        </w:rPr>
      </w:pPr>
      <w:r>
        <w:rPr>
          <w:rFonts w:ascii="Arial" w:hAnsi="Arial" w:cs="Arial"/>
        </w:rPr>
        <w:t>ВЫПИСКИ ИЗ ПОХОЗЯЙСТВЕННОЙ КНИГИ</w:t>
      </w:r>
    </w:p>
    <w:p w:rsidR="00AA5A2E" w:rsidRDefault="00AA5A2E" w:rsidP="00AA5A2E">
      <w:pPr>
        <w:widowControl w:val="0"/>
        <w:autoSpaceDE w:val="0"/>
        <w:autoSpaceDN w:val="0"/>
        <w:adjustRightInd w:val="0"/>
        <w:ind w:firstLine="709"/>
        <w:jc w:val="both"/>
        <w:rPr>
          <w:rFonts w:ascii="Arial" w:hAnsi="Arial" w:cs="Arial"/>
        </w:rPr>
      </w:pPr>
    </w:p>
    <w:p w:rsidR="00AA5A2E" w:rsidRDefault="00AA5A2E" w:rsidP="00AA5A2E">
      <w:pPr>
        <w:widowControl w:val="0"/>
        <w:autoSpaceDE w:val="0"/>
        <w:autoSpaceDN w:val="0"/>
        <w:adjustRightInd w:val="0"/>
        <w:ind w:firstLine="709"/>
        <w:jc w:val="both"/>
        <w:rPr>
          <w:rFonts w:ascii="Arial" w:hAnsi="Arial" w:cs="Arial"/>
        </w:rPr>
      </w:pPr>
    </w:p>
    <w:p w:rsidR="00AA5A2E" w:rsidRDefault="00AA5A2E" w:rsidP="00AA5A2E">
      <w:pPr>
        <w:pStyle w:val="ConsPlusNonformat"/>
        <w:pBdr>
          <w:top w:val="single" w:sz="4" w:space="1" w:color="auto"/>
          <w:left w:val="single" w:sz="4" w:space="4" w:color="auto"/>
          <w:bottom w:val="single" w:sz="4" w:space="1" w:color="auto"/>
          <w:right w:val="single" w:sz="4" w:space="4" w:color="auto"/>
        </w:pBdr>
        <w:ind w:firstLine="709"/>
        <w:jc w:val="center"/>
        <w:rPr>
          <w:rFonts w:ascii="Arial" w:hAnsi="Arial" w:cs="Arial"/>
          <w:sz w:val="24"/>
          <w:szCs w:val="24"/>
        </w:rPr>
      </w:pPr>
      <w:r>
        <w:rPr>
          <w:rFonts w:ascii="Arial" w:hAnsi="Arial" w:cs="Arial"/>
          <w:sz w:val="24"/>
          <w:szCs w:val="24"/>
        </w:rPr>
        <w:t>Прием и регистрация заявления с приложенными документами</w:t>
      </w:r>
    </w:p>
    <w:p w:rsidR="00AA5A2E" w:rsidRDefault="00AA5A2E" w:rsidP="00AA5A2E">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rFonts w:ascii="Arial" w:hAnsi="Arial" w:cs="Arial"/>
        </w:rPr>
      </w:pPr>
      <w:r>
        <w:rPr>
          <w:rFonts w:ascii="Arial" w:hAnsi="Arial" w:cs="Arial"/>
        </w:rPr>
        <w:t>(</w:t>
      </w:r>
      <w:r>
        <w:rPr>
          <w:rFonts w:ascii="Arial" w:hAnsi="Arial" w:cs="Arial"/>
          <w:i/>
        </w:rPr>
        <w:t>1 рабочий день</w:t>
      </w:r>
      <w:r>
        <w:rPr>
          <w:rFonts w:ascii="Arial" w:hAnsi="Arial" w:cs="Arial"/>
        </w:rPr>
        <w:t>)</w:t>
      </w:r>
    </w:p>
    <w:p w:rsidR="00AA5A2E" w:rsidRDefault="00AA5A2E" w:rsidP="00AA5A2E">
      <w:pPr>
        <w:widowControl w:val="0"/>
        <w:autoSpaceDE w:val="0"/>
        <w:autoSpaceDN w:val="0"/>
        <w:adjustRightInd w:val="0"/>
        <w:ind w:firstLine="709"/>
        <w:jc w:val="center"/>
        <w:rPr>
          <w:rFonts w:ascii="Arial" w:hAnsi="Arial" w:cs="Arial"/>
        </w:rPr>
      </w:pPr>
      <w:r>
        <w:rPr>
          <w:noProof/>
        </w:rPr>
        <mc:AlternateContent>
          <mc:Choice Requires="wps">
            <w:drawing>
              <wp:anchor distT="0" distB="0" distL="114300" distR="114300" simplePos="0" relativeHeight="251659264" behindDoc="0" locked="0" layoutInCell="1" allowOverlap="1">
                <wp:simplePos x="0" y="0"/>
                <wp:positionH relativeFrom="column">
                  <wp:posOffset>2710815</wp:posOffset>
                </wp:positionH>
                <wp:positionV relativeFrom="paragraph">
                  <wp:posOffset>46355</wp:posOffset>
                </wp:positionV>
                <wp:extent cx="9525" cy="342900"/>
                <wp:effectExtent l="47625" t="12700" r="57150" b="158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13.45pt;margin-top:3.65pt;width:.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">
                <v:stroke endarrow="block"/>
              </v:shape>
            </w:pict>
          </mc:Fallback>
        </mc:AlternateContent>
      </w:r>
    </w:p>
    <w:p w:rsidR="00AA5A2E" w:rsidRDefault="00AA5A2E" w:rsidP="00AA5A2E">
      <w:pPr>
        <w:widowControl w:val="0"/>
        <w:autoSpaceDE w:val="0"/>
        <w:autoSpaceDN w:val="0"/>
        <w:adjustRightInd w:val="0"/>
        <w:ind w:firstLine="709"/>
        <w:jc w:val="center"/>
        <w:rPr>
          <w:rFonts w:ascii="Arial" w:hAnsi="Arial" w:cs="Arial"/>
        </w:rPr>
      </w:pPr>
    </w:p>
    <w:p w:rsidR="00AA5A2E" w:rsidRDefault="00AA5A2E" w:rsidP="00AA5A2E">
      <w:pPr>
        <w:pStyle w:val="ConsPlusNonformat"/>
        <w:pBdr>
          <w:top w:val="single" w:sz="4" w:space="1" w:color="auto"/>
          <w:left w:val="single" w:sz="4" w:space="4" w:color="auto"/>
          <w:bottom w:val="single" w:sz="4" w:space="1" w:color="auto"/>
          <w:right w:val="single" w:sz="4" w:space="4" w:color="auto"/>
        </w:pBdr>
        <w:ind w:firstLine="709"/>
        <w:rPr>
          <w:rFonts w:ascii="Arial" w:hAnsi="Arial" w:cs="Arial"/>
          <w:sz w:val="24"/>
          <w:szCs w:val="24"/>
        </w:rPr>
      </w:pPr>
      <w:r>
        <w:rPr>
          <w:rFonts w:ascii="Arial" w:hAnsi="Arial" w:cs="Arial"/>
          <w:sz w:val="24"/>
          <w:szCs w:val="24"/>
        </w:rPr>
        <w:t xml:space="preserve">Рассмотрение заявления с приложенными документами   </w:t>
      </w:r>
    </w:p>
    <w:p w:rsidR="00AA5A2E" w:rsidRDefault="00AA5A2E" w:rsidP="00AA5A2E">
      <w:pPr>
        <w:pStyle w:val="ConsPlusNonformat"/>
        <w:pBdr>
          <w:top w:val="single" w:sz="4" w:space="1" w:color="auto"/>
          <w:left w:val="single" w:sz="4" w:space="4" w:color="auto"/>
          <w:bottom w:val="single" w:sz="4" w:space="1" w:color="auto"/>
          <w:right w:val="single" w:sz="4" w:space="4" w:color="auto"/>
        </w:pBdr>
        <w:ind w:firstLine="709"/>
        <w:jc w:val="center"/>
        <w:rPr>
          <w:rFonts w:ascii="Arial" w:hAnsi="Arial" w:cs="Arial"/>
          <w:sz w:val="24"/>
          <w:szCs w:val="24"/>
        </w:rPr>
      </w:pPr>
      <w:r>
        <w:rPr>
          <w:rFonts w:ascii="Arial" w:hAnsi="Arial" w:cs="Arial"/>
          <w:sz w:val="24"/>
          <w:szCs w:val="24"/>
        </w:rPr>
        <w:t>(</w:t>
      </w:r>
      <w:r>
        <w:rPr>
          <w:rFonts w:ascii="Arial" w:hAnsi="Arial" w:cs="Arial"/>
          <w:i/>
          <w:sz w:val="24"/>
          <w:szCs w:val="24"/>
        </w:rPr>
        <w:t>10 календарных дней</w:t>
      </w:r>
      <w:r>
        <w:rPr>
          <w:rFonts w:ascii="Arial" w:hAnsi="Arial" w:cs="Arial"/>
          <w:sz w:val="24"/>
          <w:szCs w:val="24"/>
        </w:rPr>
        <w:t>)</w:t>
      </w:r>
    </w:p>
    <w:p w:rsidR="00AA5A2E" w:rsidRDefault="00AA5A2E" w:rsidP="00AA5A2E">
      <w:pPr>
        <w:pStyle w:val="ConsPlusNonformat"/>
        <w:ind w:firstLine="709"/>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2720340</wp:posOffset>
                </wp:positionH>
                <wp:positionV relativeFrom="paragraph">
                  <wp:posOffset>47625</wp:posOffset>
                </wp:positionV>
                <wp:extent cx="0" cy="342900"/>
                <wp:effectExtent l="57150" t="10160" r="57150" b="1841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14.2pt;margin-top:3.75pt;width:0;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">
                <v:stroke endarrow="block"/>
              </v:shape>
            </w:pict>
          </mc:Fallback>
        </mc:AlternateContent>
      </w:r>
      <w:r>
        <w:rPr>
          <w:rFonts w:ascii="Arial" w:hAnsi="Arial" w:cs="Arial"/>
          <w:sz w:val="24"/>
          <w:szCs w:val="24"/>
        </w:rPr>
        <w:t xml:space="preserve">        </w:t>
      </w:r>
    </w:p>
    <w:p w:rsidR="00AA5A2E" w:rsidRDefault="00AA5A2E" w:rsidP="00AA5A2E">
      <w:pPr>
        <w:pStyle w:val="ConsPlusNonformat"/>
        <w:ind w:firstLine="709"/>
        <w:jc w:val="center"/>
        <w:rPr>
          <w:rFonts w:ascii="Arial" w:hAnsi="Arial" w:cs="Arial"/>
          <w:sz w:val="24"/>
          <w:szCs w:val="24"/>
        </w:rPr>
      </w:pP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pBdr>
          <w:top w:val="single" w:sz="4" w:space="1" w:color="auto"/>
          <w:left w:val="single" w:sz="4" w:space="4" w:color="auto"/>
          <w:bottom w:val="single" w:sz="4" w:space="1" w:color="auto"/>
          <w:right w:val="single" w:sz="4" w:space="4" w:color="auto"/>
        </w:pBdr>
        <w:ind w:firstLine="709"/>
        <w:jc w:val="center"/>
        <w:rPr>
          <w:rFonts w:ascii="Arial" w:hAnsi="Arial" w:cs="Arial"/>
          <w:sz w:val="24"/>
          <w:szCs w:val="24"/>
        </w:rPr>
      </w:pPr>
      <w:r>
        <w:rPr>
          <w:rFonts w:ascii="Arial" w:hAnsi="Arial" w:cs="Arial"/>
          <w:sz w:val="24"/>
          <w:szCs w:val="24"/>
        </w:rPr>
        <w:lastRenderedPageBreak/>
        <w:t>Наличие оснований для отказа в предоставлении</w:t>
      </w:r>
    </w:p>
    <w:p w:rsidR="00AA5A2E" w:rsidRDefault="00AA5A2E" w:rsidP="00AA5A2E">
      <w:pPr>
        <w:pStyle w:val="ConsPlusNonformat"/>
        <w:pBdr>
          <w:top w:val="single" w:sz="4" w:space="1" w:color="auto"/>
          <w:left w:val="single" w:sz="4" w:space="4" w:color="auto"/>
          <w:bottom w:val="single" w:sz="4" w:space="1" w:color="auto"/>
          <w:right w:val="single" w:sz="4" w:space="4" w:color="auto"/>
        </w:pBdr>
        <w:ind w:firstLine="709"/>
        <w:jc w:val="center"/>
        <w:rPr>
          <w:rFonts w:ascii="Arial" w:hAnsi="Arial" w:cs="Arial"/>
          <w:sz w:val="24"/>
          <w:szCs w:val="24"/>
        </w:rPr>
      </w:pPr>
      <w:r>
        <w:rPr>
          <w:rFonts w:ascii="Arial" w:hAnsi="Arial" w:cs="Arial"/>
          <w:sz w:val="24"/>
          <w:szCs w:val="24"/>
        </w:rPr>
        <w:t xml:space="preserve">муниципальной услуги </w:t>
      </w:r>
    </w:p>
    <w:p w:rsidR="00AA5A2E" w:rsidRDefault="00AA5A2E" w:rsidP="00AA5A2E">
      <w:pPr>
        <w:pStyle w:val="ConsPlusNonformat"/>
        <w:ind w:firstLine="709"/>
        <w:rPr>
          <w:rFonts w:ascii="Arial" w:hAnsi="Arial" w:cs="Arial"/>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2720340</wp:posOffset>
                </wp:positionH>
                <wp:positionV relativeFrom="paragraph">
                  <wp:posOffset>40005</wp:posOffset>
                </wp:positionV>
                <wp:extent cx="0" cy="257175"/>
                <wp:effectExtent l="57150" t="11430" r="57150" b="1714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14.2pt;margin-top:3.15pt;width:0;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">
                <v:stroke endarrow="block"/>
              </v:shape>
            </w:pict>
          </mc:Fallback>
        </mc:AlternateContent>
      </w: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ind w:firstLine="709"/>
        <w:rPr>
          <w:rFonts w:ascii="Arial" w:hAnsi="Arial" w:cs="Arial"/>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882015</wp:posOffset>
                </wp:positionH>
                <wp:positionV relativeFrom="paragraph">
                  <wp:posOffset>40005</wp:posOffset>
                </wp:positionV>
                <wp:extent cx="1362075" cy="409575"/>
                <wp:effectExtent l="9525" t="13335" r="9525" b="571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09575"/>
                        </a:xfrm>
                        <a:prstGeom prst="rect">
                          <a:avLst/>
                        </a:prstGeom>
                        <a:solidFill>
                          <a:srgbClr val="FFFFFF"/>
                        </a:solidFill>
                        <a:ln w="9525">
                          <a:solidFill>
                            <a:srgbClr val="000000"/>
                          </a:solidFill>
                          <a:miter lim="800000"/>
                          <a:headEnd/>
                          <a:tailEnd/>
                        </a:ln>
                      </wps:spPr>
                      <wps:txbx>
                        <w:txbxContent>
                          <w:p w:rsidR="00AA5A2E" w:rsidRDefault="00AA5A2E" w:rsidP="00AA5A2E">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69.45pt;margin-top:3.15pt;width:107.2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">
                <v:textbox>
                  <w:txbxContent>
                    <w:p w:rsidR="00AA5A2E" w:rsidRDefault="00AA5A2E" w:rsidP="00AA5A2E">
                      <w:pPr>
                        <w:jc w:val="center"/>
                      </w:pPr>
                      <w:r>
                        <w:t>ДА</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3006090</wp:posOffset>
                </wp:positionH>
                <wp:positionV relativeFrom="paragraph">
                  <wp:posOffset>40005</wp:posOffset>
                </wp:positionV>
                <wp:extent cx="1409700" cy="457200"/>
                <wp:effectExtent l="9525" t="13335" r="952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57200"/>
                        </a:xfrm>
                        <a:prstGeom prst="rect">
                          <a:avLst/>
                        </a:prstGeom>
                        <a:solidFill>
                          <a:srgbClr val="FFFFFF"/>
                        </a:solidFill>
                        <a:ln w="9525">
                          <a:solidFill>
                            <a:srgbClr val="000000"/>
                          </a:solidFill>
                          <a:miter lim="800000"/>
                          <a:headEnd/>
                          <a:tailEnd/>
                        </a:ln>
                      </wps:spPr>
                      <wps:txbx>
                        <w:txbxContent>
                          <w:p w:rsidR="00AA5A2E" w:rsidRDefault="00AA5A2E" w:rsidP="00AA5A2E">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7" style="position:absolute;left:0;text-align:left;margin-left:236.7pt;margin-top:3.15pt;width:111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">
                <v:textbox>
                  <w:txbxContent>
                    <w:p w:rsidR="00AA5A2E" w:rsidRDefault="00AA5A2E" w:rsidP="00AA5A2E">
                      <w:pPr>
                        <w:jc w:val="center"/>
                      </w:pPr>
                      <w:r>
                        <w:t>НЕТ</w:t>
                      </w:r>
                    </w:p>
                  </w:txbxContent>
                </v:textbox>
              </v:rect>
            </w:pict>
          </mc:Fallback>
        </mc:AlternateContent>
      </w: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ind w:firstLine="709"/>
        <w:rPr>
          <w:rFonts w:ascii="Arial" w:hAnsi="Arial" w:cs="Arial"/>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3729990</wp:posOffset>
                </wp:positionH>
                <wp:positionV relativeFrom="paragraph">
                  <wp:posOffset>116205</wp:posOffset>
                </wp:positionV>
                <wp:extent cx="0" cy="285750"/>
                <wp:effectExtent l="57150" t="5715" r="57150" b="2286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93.7pt;margin-top:9.15pt;width:0;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MgYQIAAHU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">
                <v:stroke endarrow="b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1520190</wp:posOffset>
                </wp:positionH>
                <wp:positionV relativeFrom="paragraph">
                  <wp:posOffset>59055</wp:posOffset>
                </wp:positionV>
                <wp:extent cx="0" cy="238125"/>
                <wp:effectExtent l="57150" t="5715" r="57150" b="228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19.7pt;margin-top:4.65pt;width:0;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">
                <v:stroke endarrow="block"/>
              </v:shape>
            </w:pict>
          </mc:Fallback>
        </mc:AlternateContent>
      </w:r>
      <w:r>
        <w:rPr>
          <w:rFonts w:ascii="Arial" w:hAnsi="Arial" w:cs="Arial"/>
          <w:sz w:val="24"/>
          <w:szCs w:val="24"/>
        </w:rPr>
        <w:t xml:space="preserve">                         </w:t>
      </w:r>
    </w:p>
    <w:p w:rsidR="00AA5A2E" w:rsidRDefault="00AA5A2E" w:rsidP="00AA5A2E">
      <w:pPr>
        <w:pStyle w:val="ConsPlusNonformat"/>
        <w:ind w:firstLine="709"/>
        <w:rPr>
          <w:rFonts w:ascii="Arial" w:hAnsi="Arial" w:cs="Arial"/>
          <w:sz w:val="24"/>
          <w:szCs w:val="24"/>
        </w:rPr>
      </w:pPr>
      <w:r>
        <w:rPr>
          <w:rFonts w:ascii="Arial" w:hAnsi="Arial" w:cs="Arial"/>
          <w:sz w:val="24"/>
          <w:szCs w:val="24"/>
        </w:rPr>
        <w:t xml:space="preserve">                               </w:t>
      </w:r>
    </w:p>
    <w:p w:rsidR="00AA5A2E" w:rsidRDefault="00AA5A2E" w:rsidP="00AA5A2E">
      <w:pPr>
        <w:pStyle w:val="ConsPlusNonformat"/>
        <w:ind w:firstLine="709"/>
        <w:rPr>
          <w:rFonts w:ascii="Arial" w:hAnsi="Arial" w:cs="Arial"/>
          <w:sz w:val="24"/>
          <w:szCs w:val="24"/>
        </w:rPr>
      </w:pPr>
      <w:r>
        <w:rPr>
          <w:noProof/>
        </w:rPr>
        <mc:AlternateContent>
          <mc:Choice Requires="wps">
            <w:drawing>
              <wp:anchor distT="0" distB="0" distL="114300" distR="114300" simplePos="0" relativeHeight="251666432" behindDoc="0" locked="0" layoutInCell="1" allowOverlap="1">
                <wp:simplePos x="0" y="0"/>
                <wp:positionH relativeFrom="column">
                  <wp:posOffset>-175260</wp:posOffset>
                </wp:positionH>
                <wp:positionV relativeFrom="paragraph">
                  <wp:posOffset>109855</wp:posOffset>
                </wp:positionV>
                <wp:extent cx="3009900" cy="971550"/>
                <wp:effectExtent l="9525" t="6985" r="9525" b="120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71550"/>
                        </a:xfrm>
                        <a:prstGeom prst="rect">
                          <a:avLst/>
                        </a:prstGeom>
                        <a:solidFill>
                          <a:srgbClr val="FFFFFF"/>
                        </a:solidFill>
                        <a:ln w="9525">
                          <a:solidFill>
                            <a:srgbClr val="000000"/>
                          </a:solidFill>
                          <a:miter lim="800000"/>
                          <a:headEnd/>
                          <a:tailEnd/>
                        </a:ln>
                      </wps:spPr>
                      <wps:txbx>
                        <w:txbxContent>
                          <w:p w:rsidR="00AA5A2E" w:rsidRDefault="00AA5A2E" w:rsidP="00AA5A2E">
                            <w:pPr>
                              <w:jc w:val="center"/>
                            </w:pPr>
                            <w:r>
                              <w:t xml:space="preserve">Выдача заявителю    письма об отказе в предоставлении выписки из похозяйственной книги </w:t>
                            </w:r>
                          </w:p>
                          <w:p w:rsidR="00AA5A2E" w:rsidRDefault="00AA5A2E" w:rsidP="00AA5A2E">
                            <w:pPr>
                              <w:jc w:val="center"/>
                            </w:pPr>
                            <w:r>
                              <w:t>(</w:t>
                            </w:r>
                            <w:r>
                              <w:rPr>
                                <w:i/>
                              </w:rPr>
                              <w:t>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8" style="position:absolute;left:0;text-align:left;margin-left:-13.8pt;margin-top:8.65pt;width:237pt;height: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">
                <v:textbox>
                  <w:txbxContent>
                    <w:p w:rsidR="00AA5A2E" w:rsidRDefault="00AA5A2E" w:rsidP="00AA5A2E">
                      <w:pPr>
                        <w:jc w:val="center"/>
                      </w:pPr>
                      <w:r>
                        <w:t xml:space="preserve">Выдача заявителю    письма об отказе в предоставлении выписки из похозяйственной книги </w:t>
                      </w:r>
                    </w:p>
                    <w:p w:rsidR="00AA5A2E" w:rsidRDefault="00AA5A2E" w:rsidP="00AA5A2E">
                      <w:pPr>
                        <w:jc w:val="center"/>
                      </w:pPr>
                      <w:r>
                        <w:t>(</w:t>
                      </w:r>
                      <w:r>
                        <w:rPr>
                          <w:i/>
                        </w:rPr>
                        <w:t>2 рабочих дня)</w:t>
                      </w:r>
                    </w:p>
                  </w:txbxContent>
                </v:textbox>
              </v:rect>
            </w:pict>
          </mc:Fallback>
        </mc:AlternateContent>
      </w:r>
    </w:p>
    <w:tbl>
      <w:tblPr>
        <w:tblpPr w:leftFromText="180" w:rightFromText="180" w:vertAnchor="text" w:horzAnchor="page" w:tblpX="685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tblGrid>
      <w:tr w:rsidR="00AA5A2E" w:rsidTr="00B32492">
        <w:tc>
          <w:tcPr>
            <w:tcW w:w="3369" w:type="dxa"/>
            <w:tcBorders>
              <w:top w:val="single" w:sz="4" w:space="0" w:color="auto"/>
              <w:left w:val="single" w:sz="4" w:space="0" w:color="auto"/>
              <w:bottom w:val="single" w:sz="4" w:space="0" w:color="auto"/>
              <w:right w:val="single" w:sz="4" w:space="0" w:color="auto"/>
            </w:tcBorders>
          </w:tcPr>
          <w:p w:rsidR="00AA5A2E" w:rsidRDefault="00AA5A2E" w:rsidP="00B32492">
            <w:pPr>
              <w:pStyle w:val="ConsPlusNonformat"/>
              <w:jc w:val="center"/>
              <w:rPr>
                <w:rFonts w:ascii="Arial" w:hAnsi="Arial" w:cs="Arial"/>
                <w:sz w:val="24"/>
                <w:szCs w:val="24"/>
              </w:rPr>
            </w:pPr>
            <w:r>
              <w:rPr>
                <w:rFonts w:ascii="Arial" w:hAnsi="Arial" w:cs="Arial"/>
                <w:sz w:val="24"/>
                <w:szCs w:val="24"/>
              </w:rPr>
              <w:t xml:space="preserve">Выдача заявителю выписки из похозяйственной книги </w:t>
            </w:r>
          </w:p>
          <w:p w:rsidR="00AA5A2E" w:rsidRDefault="00AA5A2E" w:rsidP="00B32492">
            <w:pPr>
              <w:pStyle w:val="ConsPlusNonformat"/>
              <w:jc w:val="center"/>
              <w:rPr>
                <w:rFonts w:ascii="Arial" w:hAnsi="Arial" w:cs="Arial"/>
                <w:sz w:val="24"/>
                <w:szCs w:val="24"/>
              </w:rPr>
            </w:pPr>
            <w:r>
              <w:rPr>
                <w:rFonts w:ascii="Arial" w:hAnsi="Arial" w:cs="Arial"/>
                <w:sz w:val="24"/>
                <w:szCs w:val="24"/>
              </w:rPr>
              <w:t>(</w:t>
            </w:r>
            <w:r>
              <w:rPr>
                <w:rFonts w:ascii="Arial" w:hAnsi="Arial" w:cs="Arial"/>
                <w:i/>
                <w:sz w:val="24"/>
                <w:szCs w:val="24"/>
              </w:rPr>
              <w:t>2 рабочих дня</w:t>
            </w:r>
            <w:r>
              <w:rPr>
                <w:rFonts w:ascii="Arial" w:hAnsi="Arial" w:cs="Arial"/>
                <w:sz w:val="24"/>
                <w:szCs w:val="24"/>
              </w:rPr>
              <w:t>)</w:t>
            </w:r>
          </w:p>
        </w:tc>
      </w:tr>
    </w:tbl>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ind w:firstLine="709"/>
        <w:rPr>
          <w:rFonts w:ascii="Arial" w:hAnsi="Arial" w:cs="Arial"/>
          <w:sz w:val="24"/>
          <w:szCs w:val="24"/>
        </w:rPr>
      </w:pPr>
    </w:p>
    <w:p w:rsidR="00AA5A2E" w:rsidRDefault="00AA5A2E" w:rsidP="00AA5A2E">
      <w:pPr>
        <w:pStyle w:val="ConsPlusNonformat"/>
        <w:ind w:firstLine="709"/>
        <w:rPr>
          <w:rFonts w:ascii="Arial" w:hAnsi="Arial" w:cs="Arial"/>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AA5A2E" w:rsidRDefault="00AA5A2E" w:rsidP="00AA5A2E">
      <w:pPr>
        <w:pStyle w:val="ConsPlusTitle"/>
        <w:jc w:val="both"/>
        <w:rPr>
          <w:b w:val="0"/>
          <w:sz w:val="24"/>
          <w:szCs w:val="24"/>
        </w:rPr>
      </w:pPr>
    </w:p>
    <w:p w:rsidR="007D41DD" w:rsidRDefault="007D41DD"/>
    <w:sectPr w:rsidR="007D4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0A"/>
    <w:rsid w:val="002F453B"/>
    <w:rsid w:val="003C017F"/>
    <w:rsid w:val="004E45A8"/>
    <w:rsid w:val="006C74F4"/>
    <w:rsid w:val="007D41DD"/>
    <w:rsid w:val="007E7C9B"/>
    <w:rsid w:val="0090560A"/>
    <w:rsid w:val="00A35CCC"/>
    <w:rsid w:val="00AA5A2E"/>
    <w:rsid w:val="00D46AE5"/>
    <w:rsid w:val="00E65B63"/>
    <w:rsid w:val="00ED5378"/>
    <w:rsid w:val="00F04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A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A5A2E"/>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AA5A2E"/>
    <w:rPr>
      <w:rFonts w:ascii="Verdana" w:hAnsi="Verdana"/>
      <w:color w:val="0000FF"/>
      <w:sz w:val="24"/>
      <w:szCs w:val="24"/>
      <w:u w:val="single"/>
      <w:lang w:val="en-US" w:eastAsia="en-US" w:bidi="ar-SA"/>
    </w:rPr>
  </w:style>
  <w:style w:type="character" w:customStyle="1" w:styleId="a4">
    <w:name w:val="Основной текст Знак"/>
    <w:link w:val="a5"/>
    <w:locked/>
    <w:rsid w:val="00AA5A2E"/>
    <w:rPr>
      <w:sz w:val="24"/>
      <w:szCs w:val="24"/>
      <w:lang w:eastAsia="ru-RU"/>
    </w:rPr>
  </w:style>
  <w:style w:type="paragraph" w:styleId="a5">
    <w:name w:val="Body Text"/>
    <w:basedOn w:val="a"/>
    <w:link w:val="a4"/>
    <w:rsid w:val="00AA5A2E"/>
    <w:pPr>
      <w:spacing w:after="120"/>
    </w:pPr>
    <w:rPr>
      <w:rFonts w:asciiTheme="minorHAnsi" w:eastAsiaTheme="minorHAnsi" w:hAnsiTheme="minorHAnsi" w:cstheme="minorBidi"/>
    </w:rPr>
  </w:style>
  <w:style w:type="character" w:customStyle="1" w:styleId="1">
    <w:name w:val="Основной текст Знак1"/>
    <w:basedOn w:val="a0"/>
    <w:uiPriority w:val="99"/>
    <w:semiHidden/>
    <w:rsid w:val="00AA5A2E"/>
    <w:rPr>
      <w:rFonts w:ascii="Times New Roman" w:eastAsia="Times New Roman" w:hAnsi="Times New Roman" w:cs="Times New Roman"/>
      <w:sz w:val="24"/>
      <w:szCs w:val="24"/>
      <w:lang w:eastAsia="ru-RU"/>
    </w:rPr>
  </w:style>
  <w:style w:type="paragraph" w:customStyle="1" w:styleId="ConsPlusNonformat">
    <w:name w:val="ConsPlusNonformat"/>
    <w:rsid w:val="00AA5A2E"/>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A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A5A2E"/>
    <w:pPr>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unhideWhenUsed/>
    <w:rsid w:val="00AA5A2E"/>
    <w:rPr>
      <w:rFonts w:ascii="Verdana" w:hAnsi="Verdana"/>
      <w:color w:val="0000FF"/>
      <w:sz w:val="24"/>
      <w:szCs w:val="24"/>
      <w:u w:val="single"/>
      <w:lang w:val="en-US" w:eastAsia="en-US" w:bidi="ar-SA"/>
    </w:rPr>
  </w:style>
  <w:style w:type="character" w:customStyle="1" w:styleId="a4">
    <w:name w:val="Основной текст Знак"/>
    <w:link w:val="a5"/>
    <w:locked/>
    <w:rsid w:val="00AA5A2E"/>
    <w:rPr>
      <w:sz w:val="24"/>
      <w:szCs w:val="24"/>
      <w:lang w:eastAsia="ru-RU"/>
    </w:rPr>
  </w:style>
  <w:style w:type="paragraph" w:styleId="a5">
    <w:name w:val="Body Text"/>
    <w:basedOn w:val="a"/>
    <w:link w:val="a4"/>
    <w:rsid w:val="00AA5A2E"/>
    <w:pPr>
      <w:spacing w:after="120"/>
    </w:pPr>
    <w:rPr>
      <w:rFonts w:asciiTheme="minorHAnsi" w:eastAsiaTheme="minorHAnsi" w:hAnsiTheme="minorHAnsi" w:cstheme="minorBidi"/>
    </w:rPr>
  </w:style>
  <w:style w:type="character" w:customStyle="1" w:styleId="1">
    <w:name w:val="Основной текст Знак1"/>
    <w:basedOn w:val="a0"/>
    <w:uiPriority w:val="99"/>
    <w:semiHidden/>
    <w:rsid w:val="00AA5A2E"/>
    <w:rPr>
      <w:rFonts w:ascii="Times New Roman" w:eastAsia="Times New Roman" w:hAnsi="Times New Roman" w:cs="Times New Roman"/>
      <w:sz w:val="24"/>
      <w:szCs w:val="24"/>
      <w:lang w:eastAsia="ru-RU"/>
    </w:rPr>
  </w:style>
  <w:style w:type="paragraph" w:customStyle="1" w:styleId="ConsPlusNonformat">
    <w:name w:val="ConsPlusNonformat"/>
    <w:rsid w:val="00AA5A2E"/>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D1787E1F1E3CE54A525914EA724C059D62798D024CFD452455F74FF76FA563E367362AB962D5E878BD33CC411214126E2B462A1DEo245J" TargetMode="External"/><Relationship Id="rId5" Type="http://schemas.openxmlformats.org/officeDocument/2006/relationships/hyperlink" Target="consultantplus://offline/ref=022D70CA765EE3940F3E47A1D2DD9809E3CACD5F06B0DFEC4A4DE5A1C1D3B1A7CFE2889B6B7F013ApApF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4230</Words>
  <Characters>24113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15</cp:revision>
  <dcterms:created xsi:type="dcterms:W3CDTF">2022-03-11T03:21:00Z</dcterms:created>
  <dcterms:modified xsi:type="dcterms:W3CDTF">2022-03-21T08:42:00Z</dcterms:modified>
</cp:coreProperties>
</file>