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муниципальных служащих их фактических затратах на их</w:t>
      </w:r>
      <w:r w:rsidR="004C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 содержание в администрации </w:t>
      </w:r>
      <w:r w:rsidR="004C3C37">
        <w:rPr>
          <w:rFonts w:ascii="Times New Roman" w:hAnsi="Times New Roman" w:cs="Times New Roman"/>
          <w:sz w:val="28"/>
          <w:szCs w:val="28"/>
        </w:rPr>
        <w:t>Большекосульского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66709" w:rsidRDefault="004C3C37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</w:t>
      </w:r>
      <w:r w:rsidR="00066709">
        <w:rPr>
          <w:rFonts w:ascii="Times New Roman" w:hAnsi="Times New Roman" w:cs="Times New Roman"/>
          <w:sz w:val="28"/>
          <w:szCs w:val="28"/>
        </w:rPr>
        <w:t xml:space="preserve"> квартал 2022года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3117"/>
        <w:gridCol w:w="2393"/>
        <w:gridCol w:w="2393"/>
      </w:tblGrid>
      <w:tr w:rsidR="00066709" w:rsidTr="00066709">
        <w:trPr>
          <w:trHeight w:val="6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содержание,</w:t>
            </w:r>
            <w:r w:rsidR="004C3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66709" w:rsidTr="000667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4C3C37" w:rsidP="000A5C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200768,27</w:t>
            </w:r>
          </w:p>
        </w:tc>
      </w:tr>
    </w:tbl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5FB" w:rsidRDefault="005D25FB"/>
    <w:sectPr w:rsidR="005D25FB" w:rsidSect="00D5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A98"/>
    <w:rsid w:val="00066709"/>
    <w:rsid w:val="000A5C18"/>
    <w:rsid w:val="004C3C37"/>
    <w:rsid w:val="004C7A98"/>
    <w:rsid w:val="005D25FB"/>
    <w:rsid w:val="00D54FA3"/>
    <w:rsid w:val="00FC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709"/>
    <w:pPr>
      <w:spacing w:after="0" w:line="240" w:lineRule="auto"/>
    </w:pPr>
  </w:style>
  <w:style w:type="table" w:styleId="a4">
    <w:name w:val="Table Grid"/>
    <w:basedOn w:val="a1"/>
    <w:uiPriority w:val="59"/>
    <w:rsid w:val="00066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4</cp:revision>
  <dcterms:created xsi:type="dcterms:W3CDTF">2022-11-24T01:44:00Z</dcterms:created>
  <dcterms:modified xsi:type="dcterms:W3CDTF">2022-12-01T07:21:00Z</dcterms:modified>
</cp:coreProperties>
</file>